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E19A8" w14:textId="5592DFB8" w:rsidR="008A1798" w:rsidRPr="00F268C9" w:rsidRDefault="002E50AE" w:rsidP="002E50AE">
      <w:pPr>
        <w:pStyle w:val="Nadpis4"/>
        <w:jc w:val="center"/>
      </w:pPr>
      <w:r>
        <w:rPr>
          <w:noProof/>
        </w:rPr>
        <w:drawing>
          <wp:inline distT="0" distB="0" distL="0" distR="0" wp14:anchorId="4C2BB4D8" wp14:editId="776E17C5">
            <wp:extent cx="2908300" cy="670560"/>
            <wp:effectExtent l="0" t="0" r="635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8300" cy="670560"/>
                    </a:xfrm>
                    <a:prstGeom prst="rect">
                      <a:avLst/>
                    </a:prstGeom>
                    <a:noFill/>
                  </pic:spPr>
                </pic:pic>
              </a:graphicData>
            </a:graphic>
          </wp:inline>
        </w:drawing>
      </w:r>
    </w:p>
    <w:p w14:paraId="3FCAF761" w14:textId="1ACFA48B" w:rsidR="008A1798" w:rsidRDefault="008A1798" w:rsidP="008A1798">
      <w:pPr>
        <w:pStyle w:val="Nadpis4"/>
        <w:ind w:right="283"/>
        <w:jc w:val="center"/>
        <w:rPr>
          <w:sz w:val="24"/>
        </w:rPr>
      </w:pPr>
      <w:r>
        <w:rPr>
          <w:sz w:val="24"/>
        </w:rPr>
        <w:t xml:space="preserve">Obchodní podmínky - příloha č. </w:t>
      </w:r>
      <w:r w:rsidR="00E35015">
        <w:rPr>
          <w:sz w:val="22"/>
        </w:rPr>
        <w:t>3</w:t>
      </w:r>
      <w:r w:rsidR="00F470FB">
        <w:rPr>
          <w:sz w:val="22"/>
        </w:rPr>
        <w:t xml:space="preserve"> („</w:t>
      </w:r>
      <w:r w:rsidR="00A84838">
        <w:rPr>
          <w:sz w:val="22"/>
        </w:rPr>
        <w:t>dPP</w:t>
      </w:r>
      <w:r w:rsidR="00F470FB">
        <w:rPr>
          <w:sz w:val="22"/>
        </w:rPr>
        <w:t>“)</w:t>
      </w:r>
    </w:p>
    <w:p w14:paraId="68812AAA" w14:textId="77777777" w:rsidR="008A1798" w:rsidRDefault="008A1798" w:rsidP="00056CE5">
      <w:pPr>
        <w:ind w:firstLine="708"/>
        <w:rPr>
          <w:sz w:val="22"/>
        </w:rPr>
      </w:pPr>
    </w:p>
    <w:p w14:paraId="3E4EA136" w14:textId="77777777" w:rsidR="008A1798" w:rsidRDefault="008A1798" w:rsidP="008A1798">
      <w:pPr>
        <w:pStyle w:val="Nadpis4"/>
        <w:jc w:val="center"/>
        <w:rPr>
          <w:b w:val="0"/>
          <w:sz w:val="28"/>
        </w:rPr>
      </w:pPr>
      <w:r>
        <w:rPr>
          <w:sz w:val="28"/>
        </w:rPr>
        <w:t>S M L O U V A  O  D Í L O</w:t>
      </w:r>
    </w:p>
    <w:p w14:paraId="698B6C35" w14:textId="77777777" w:rsidR="00F83E4A" w:rsidRPr="00F83E4A" w:rsidRDefault="00F83E4A" w:rsidP="00F83E4A">
      <w:pPr>
        <w:spacing w:before="60"/>
        <w:jc w:val="center"/>
        <w:rPr>
          <w:sz w:val="22"/>
        </w:rPr>
      </w:pPr>
      <w:r w:rsidRPr="00F83E4A">
        <w:rPr>
          <w:sz w:val="22"/>
        </w:rPr>
        <w:t>uzavřená dle  Občanského zákoníku č. 89/2012 Sb.</w:t>
      </w:r>
    </w:p>
    <w:p w14:paraId="24C3140F" w14:textId="77777777" w:rsidR="008A1798" w:rsidRDefault="008A1798" w:rsidP="008A1798">
      <w:pPr>
        <w:pStyle w:val="Textvbloku"/>
        <w:jc w:val="center"/>
        <w:rPr>
          <w:b/>
          <w:sz w:val="22"/>
        </w:rPr>
      </w:pPr>
      <w:r>
        <w:rPr>
          <w:sz w:val="22"/>
        </w:rPr>
        <w:t xml:space="preserve"> </w:t>
      </w:r>
    </w:p>
    <w:p w14:paraId="6AE53F04" w14:textId="77777777" w:rsidR="008A1798" w:rsidRDefault="008A1798" w:rsidP="008A1798">
      <w:pPr>
        <w:pStyle w:val="Textvbloku"/>
        <w:jc w:val="center"/>
        <w:rPr>
          <w:b/>
          <w:sz w:val="22"/>
        </w:rPr>
      </w:pPr>
    </w:p>
    <w:p w14:paraId="77AF65CD" w14:textId="77777777" w:rsidR="008A1798" w:rsidRDefault="008A1798" w:rsidP="008A1798">
      <w:pPr>
        <w:pStyle w:val="Textvbloku"/>
        <w:rPr>
          <w:b/>
          <w:sz w:val="22"/>
        </w:rPr>
      </w:pPr>
      <w:r>
        <w:rPr>
          <w:b/>
          <w:sz w:val="22"/>
        </w:rPr>
        <w:t xml:space="preserve">I. SMLUVNÍ STRANY A </w:t>
      </w:r>
      <w:r>
        <w:rPr>
          <w:b/>
          <w:caps/>
          <w:sz w:val="22"/>
        </w:rPr>
        <w:t xml:space="preserve">Identifikační údaje </w:t>
      </w:r>
      <w:r>
        <w:rPr>
          <w:b/>
          <w:sz w:val="22"/>
        </w:rPr>
        <w:t>:</w:t>
      </w:r>
    </w:p>
    <w:p w14:paraId="1EE1524D" w14:textId="77777777" w:rsidR="008A1798" w:rsidRDefault="008A1798" w:rsidP="008A1798">
      <w:pPr>
        <w:pStyle w:val="Textvbloku"/>
        <w:rPr>
          <w:b/>
          <w:sz w:val="22"/>
        </w:rPr>
      </w:pPr>
      <w:r>
        <w:rPr>
          <w:sz w:val="22"/>
        </w:rPr>
        <w:t>-------------------------------------------------------------</w:t>
      </w:r>
      <w:r w:rsidR="00A95221">
        <w:rPr>
          <w:sz w:val="22"/>
        </w:rPr>
        <w:t>--</w:t>
      </w:r>
      <w:r>
        <w:rPr>
          <w:sz w:val="22"/>
        </w:rPr>
        <w:t>-------</w:t>
      </w:r>
      <w:r>
        <w:rPr>
          <w:b/>
          <w:sz w:val="22"/>
        </w:rPr>
        <w:br/>
      </w:r>
    </w:p>
    <w:p w14:paraId="451F0BF2" w14:textId="77777777" w:rsidR="00F83E4A" w:rsidRPr="00F83E4A" w:rsidRDefault="00F83E4A" w:rsidP="00F83E4A">
      <w:pPr>
        <w:widowControl w:val="0"/>
        <w:tabs>
          <w:tab w:val="left" w:pos="4820"/>
          <w:tab w:val="left" w:pos="9072"/>
        </w:tabs>
        <w:ind w:right="-92"/>
        <w:jc w:val="both"/>
        <w:rPr>
          <w:b/>
          <w:sz w:val="22"/>
        </w:rPr>
      </w:pPr>
      <w:r w:rsidRPr="00F83E4A">
        <w:rPr>
          <w:sz w:val="22"/>
        </w:rPr>
        <w:t>Objednatel:</w:t>
      </w:r>
      <w:r w:rsidRPr="00F83E4A">
        <w:rPr>
          <w:sz w:val="22"/>
        </w:rPr>
        <w:tab/>
        <w:t>Zhotovitel:</w:t>
      </w:r>
    </w:p>
    <w:p w14:paraId="531A10B0" w14:textId="77777777" w:rsidR="00F83E4A" w:rsidRPr="00F83E4A" w:rsidRDefault="00F83E4A" w:rsidP="00F83E4A">
      <w:pPr>
        <w:widowControl w:val="0"/>
        <w:tabs>
          <w:tab w:val="left" w:pos="4820"/>
        </w:tabs>
        <w:ind w:right="-92"/>
        <w:jc w:val="both"/>
        <w:rPr>
          <w:b/>
          <w:sz w:val="22"/>
        </w:rPr>
      </w:pPr>
    </w:p>
    <w:p w14:paraId="29FF1E9C" w14:textId="77777777" w:rsidR="00F83E4A" w:rsidRPr="00F83E4A" w:rsidRDefault="00F83E4A" w:rsidP="00F83E4A">
      <w:pPr>
        <w:widowControl w:val="0"/>
        <w:tabs>
          <w:tab w:val="left" w:pos="4820"/>
        </w:tabs>
        <w:ind w:right="-92"/>
        <w:jc w:val="both"/>
        <w:rPr>
          <w:b/>
          <w:sz w:val="22"/>
        </w:rPr>
      </w:pP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r w:rsidRPr="00F83E4A">
        <w:rPr>
          <w:b/>
          <w:sz w:val="22"/>
        </w:rPr>
        <w:tab/>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p>
    <w:p w14:paraId="3B460503" w14:textId="77777777" w:rsidR="00F83E4A" w:rsidRPr="00F83E4A" w:rsidRDefault="00F83E4A" w:rsidP="00F83E4A">
      <w:pPr>
        <w:widowControl w:val="0"/>
        <w:tabs>
          <w:tab w:val="left" w:pos="4820"/>
        </w:tabs>
        <w:ind w:right="-92"/>
        <w:jc w:val="both"/>
        <w:rPr>
          <w:bCs/>
          <w:sz w:val="22"/>
        </w:rPr>
      </w:pPr>
    </w:p>
    <w:p w14:paraId="083B22BA" w14:textId="77777777" w:rsidR="00F83E4A" w:rsidRPr="00F83E4A" w:rsidRDefault="00F83E4A" w:rsidP="00F83E4A">
      <w:pPr>
        <w:widowControl w:val="0"/>
        <w:tabs>
          <w:tab w:val="left" w:pos="4820"/>
        </w:tabs>
        <w:ind w:right="-92"/>
        <w:jc w:val="both"/>
        <w:rPr>
          <w:bCs/>
          <w:sz w:val="22"/>
        </w:rPr>
      </w:pP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r w:rsidRPr="00F83E4A">
        <w:rPr>
          <w:bCs/>
          <w:sz w:val="22"/>
        </w:rPr>
        <w:tab/>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p>
    <w:p w14:paraId="5FAFFCDB" w14:textId="77777777" w:rsidR="00F83E4A" w:rsidRPr="00F83E4A" w:rsidRDefault="00F83E4A" w:rsidP="00F83E4A">
      <w:pPr>
        <w:widowControl w:val="0"/>
        <w:tabs>
          <w:tab w:val="left" w:pos="4820"/>
        </w:tabs>
        <w:ind w:right="-92"/>
        <w:jc w:val="both"/>
        <w:rPr>
          <w:sz w:val="22"/>
        </w:rPr>
      </w:pPr>
    </w:p>
    <w:p w14:paraId="7D843BBD" w14:textId="77777777" w:rsidR="00F83E4A" w:rsidRPr="00F83E4A" w:rsidRDefault="00F83E4A" w:rsidP="00F83E4A">
      <w:pPr>
        <w:widowControl w:val="0"/>
        <w:tabs>
          <w:tab w:val="left" w:pos="4820"/>
        </w:tabs>
        <w:ind w:right="-92"/>
        <w:jc w:val="both"/>
        <w:rPr>
          <w:sz w:val="22"/>
        </w:rPr>
      </w:pP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r w:rsidRPr="00F83E4A">
        <w:rPr>
          <w:sz w:val="22"/>
        </w:rPr>
        <w:tab/>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p>
    <w:p w14:paraId="54F4CE3A" w14:textId="77777777" w:rsidR="00F83E4A" w:rsidRPr="00F83E4A" w:rsidRDefault="00F83E4A" w:rsidP="00F83E4A">
      <w:pPr>
        <w:widowControl w:val="0"/>
        <w:tabs>
          <w:tab w:val="left" w:pos="4820"/>
        </w:tabs>
        <w:ind w:right="-92"/>
        <w:jc w:val="both"/>
        <w:rPr>
          <w:sz w:val="22"/>
        </w:rPr>
      </w:pPr>
    </w:p>
    <w:p w14:paraId="4E98579E" w14:textId="77777777" w:rsidR="00F83E4A" w:rsidRPr="00F83E4A" w:rsidRDefault="00F83E4A" w:rsidP="00F83E4A">
      <w:pPr>
        <w:widowControl w:val="0"/>
        <w:tabs>
          <w:tab w:val="left" w:pos="4820"/>
        </w:tabs>
        <w:ind w:right="-92"/>
        <w:jc w:val="both"/>
        <w:rPr>
          <w:sz w:val="22"/>
        </w:rPr>
      </w:pPr>
      <w:r w:rsidRPr="00F83E4A">
        <w:rPr>
          <w:sz w:val="22"/>
        </w:rPr>
        <w:t>dále jen „ Objednatel“</w:t>
      </w:r>
      <w:r w:rsidRPr="00F83E4A">
        <w:rPr>
          <w:sz w:val="22"/>
        </w:rPr>
        <w:tab/>
        <w:t>dále jen „ Zhotovitel“</w:t>
      </w:r>
    </w:p>
    <w:p w14:paraId="45662C5A" w14:textId="77777777" w:rsidR="00F83E4A" w:rsidRPr="00F83E4A" w:rsidRDefault="00F83E4A" w:rsidP="00F83E4A">
      <w:pPr>
        <w:widowControl w:val="0"/>
        <w:tabs>
          <w:tab w:val="left" w:pos="9072"/>
        </w:tabs>
        <w:ind w:right="-92"/>
        <w:jc w:val="both"/>
        <w:rPr>
          <w:sz w:val="22"/>
        </w:rPr>
      </w:pPr>
      <w:r w:rsidRPr="00F83E4A">
        <w:rPr>
          <w:sz w:val="22"/>
        </w:rPr>
        <w:t>-----------------------------------------------------------------------------------------------------------------------</w:t>
      </w:r>
    </w:p>
    <w:p w14:paraId="7BC05E5F" w14:textId="77777777" w:rsidR="00F83E4A" w:rsidRPr="00F83E4A" w:rsidRDefault="00F83E4A" w:rsidP="00F83E4A">
      <w:pPr>
        <w:widowControl w:val="0"/>
        <w:ind w:right="-92"/>
        <w:jc w:val="center"/>
        <w:rPr>
          <w:sz w:val="22"/>
        </w:rPr>
      </w:pPr>
    </w:p>
    <w:p w14:paraId="1DF14F03" w14:textId="77777777" w:rsidR="00F83E4A" w:rsidRPr="00F83E4A" w:rsidRDefault="00F83E4A" w:rsidP="00F83E4A">
      <w:pPr>
        <w:widowControl w:val="0"/>
        <w:ind w:right="-92"/>
        <w:jc w:val="center"/>
        <w:rPr>
          <w:sz w:val="22"/>
        </w:rPr>
      </w:pPr>
      <w:r w:rsidRPr="00F83E4A">
        <w:rPr>
          <w:sz w:val="22"/>
        </w:rPr>
        <w:t>Osoby oprávněné jednat v záležitostech této předmětné smlouvy</w:t>
      </w:r>
    </w:p>
    <w:p w14:paraId="4D70DA2A" w14:textId="77777777" w:rsidR="00F83E4A" w:rsidRPr="00F83E4A" w:rsidRDefault="00F83E4A" w:rsidP="00F83E4A">
      <w:pPr>
        <w:widowControl w:val="0"/>
        <w:ind w:right="-92"/>
        <w:jc w:val="center"/>
        <w:rPr>
          <w:sz w:val="22"/>
        </w:rPr>
      </w:pPr>
      <w:r w:rsidRPr="00F83E4A">
        <w:rPr>
          <w:sz w:val="22"/>
        </w:rPr>
        <w:t>ve věcech smluvních:</w:t>
      </w:r>
    </w:p>
    <w:p w14:paraId="7D6E604F" w14:textId="77777777" w:rsidR="00F83E4A" w:rsidRPr="00F83E4A" w:rsidRDefault="00F83E4A" w:rsidP="00F83E4A">
      <w:pPr>
        <w:widowControl w:val="0"/>
        <w:tabs>
          <w:tab w:val="left" w:pos="2410"/>
        </w:tabs>
        <w:ind w:right="-92"/>
        <w:jc w:val="both"/>
        <w:rPr>
          <w:sz w:val="22"/>
        </w:rPr>
      </w:pPr>
    </w:p>
    <w:p w14:paraId="0E71BBDA" w14:textId="77777777" w:rsidR="00F83E4A" w:rsidRPr="00F83E4A" w:rsidRDefault="00F83E4A" w:rsidP="00F83E4A">
      <w:pPr>
        <w:widowControl w:val="0"/>
        <w:tabs>
          <w:tab w:val="left" w:pos="4820"/>
        </w:tabs>
        <w:ind w:right="-92"/>
        <w:jc w:val="both"/>
        <w:rPr>
          <w:sz w:val="22"/>
        </w:rPr>
      </w:pP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r w:rsidRPr="00F83E4A">
        <w:rPr>
          <w:sz w:val="22"/>
        </w:rPr>
        <w:tab/>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p>
    <w:p w14:paraId="3C404521" w14:textId="77777777" w:rsidR="00F83E4A" w:rsidRPr="00F83E4A" w:rsidRDefault="00F83E4A" w:rsidP="00F83E4A">
      <w:pPr>
        <w:widowControl w:val="0"/>
        <w:tabs>
          <w:tab w:val="left" w:pos="4820"/>
        </w:tabs>
        <w:ind w:left="4140" w:right="-92" w:hanging="4140"/>
        <w:jc w:val="both"/>
        <w:rPr>
          <w:sz w:val="22"/>
        </w:rPr>
      </w:pPr>
    </w:p>
    <w:p w14:paraId="08A8DFE7" w14:textId="77777777" w:rsidR="00F83E4A" w:rsidRPr="00F83E4A" w:rsidRDefault="00F83E4A" w:rsidP="00F83E4A">
      <w:pPr>
        <w:widowControl w:val="0"/>
        <w:tabs>
          <w:tab w:val="left" w:pos="4820"/>
        </w:tabs>
        <w:ind w:right="-92"/>
        <w:jc w:val="both"/>
        <w:rPr>
          <w:sz w:val="22"/>
        </w:rPr>
      </w:pPr>
      <w:r w:rsidRPr="00F83E4A">
        <w:rPr>
          <w:sz w:val="22"/>
        </w:rPr>
        <w:t xml:space="preserve">tel. : </w:t>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r w:rsidRPr="00F83E4A">
        <w:rPr>
          <w:sz w:val="22"/>
        </w:rPr>
        <w:tab/>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p>
    <w:p w14:paraId="51A25D62" w14:textId="77777777" w:rsidR="00F83E4A" w:rsidRPr="00F83E4A" w:rsidRDefault="00F83E4A" w:rsidP="00F83E4A">
      <w:pPr>
        <w:widowControl w:val="0"/>
        <w:tabs>
          <w:tab w:val="left" w:pos="4820"/>
        </w:tabs>
        <w:ind w:right="-92"/>
        <w:jc w:val="both"/>
        <w:rPr>
          <w:sz w:val="22"/>
        </w:rPr>
      </w:pPr>
    </w:p>
    <w:p w14:paraId="5CE568D8" w14:textId="77777777" w:rsidR="00F83E4A" w:rsidRPr="00F83E4A" w:rsidRDefault="00F83E4A" w:rsidP="00F83E4A">
      <w:pPr>
        <w:widowControl w:val="0"/>
        <w:tabs>
          <w:tab w:val="left" w:pos="4820"/>
        </w:tabs>
        <w:ind w:right="-92"/>
        <w:jc w:val="both"/>
        <w:rPr>
          <w:sz w:val="22"/>
        </w:rPr>
      </w:pPr>
      <w:r w:rsidRPr="00F83E4A">
        <w:rPr>
          <w:sz w:val="22"/>
        </w:rPr>
        <w:t xml:space="preserve">fax : </w:t>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r w:rsidRPr="00F83E4A">
        <w:rPr>
          <w:sz w:val="22"/>
        </w:rPr>
        <w:tab/>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p>
    <w:p w14:paraId="67F4040D" w14:textId="77777777" w:rsidR="00F83E4A" w:rsidRPr="00F83E4A" w:rsidRDefault="00F83E4A" w:rsidP="00F83E4A">
      <w:pPr>
        <w:widowControl w:val="0"/>
        <w:tabs>
          <w:tab w:val="left" w:pos="4820"/>
        </w:tabs>
        <w:ind w:right="-92"/>
        <w:rPr>
          <w:bCs/>
          <w:sz w:val="22"/>
        </w:rPr>
      </w:pPr>
    </w:p>
    <w:p w14:paraId="174C61E8" w14:textId="77777777" w:rsidR="00F83E4A" w:rsidRPr="00F83E4A" w:rsidRDefault="00F83E4A" w:rsidP="00F83E4A">
      <w:pPr>
        <w:widowControl w:val="0"/>
        <w:tabs>
          <w:tab w:val="left" w:pos="4820"/>
        </w:tabs>
        <w:ind w:right="-92"/>
        <w:rPr>
          <w:sz w:val="22"/>
        </w:rPr>
      </w:pPr>
      <w:r w:rsidRPr="00F83E4A">
        <w:rPr>
          <w:bCs/>
          <w:sz w:val="22"/>
        </w:rPr>
        <w:t xml:space="preserve">mobil : </w:t>
      </w:r>
      <w:r w:rsidRPr="00F83E4A">
        <w:rPr>
          <w:sz w:val="22"/>
        </w:rPr>
        <w:t xml:space="preserve"> </w:t>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r w:rsidRPr="00F83E4A">
        <w:rPr>
          <w:sz w:val="22"/>
        </w:rPr>
        <w:t xml:space="preserve">                                                                </w:t>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p>
    <w:p w14:paraId="6854CC6F" w14:textId="77777777" w:rsidR="00F83E4A" w:rsidRPr="00F83E4A" w:rsidRDefault="00F83E4A" w:rsidP="00F83E4A">
      <w:pPr>
        <w:widowControl w:val="0"/>
        <w:tabs>
          <w:tab w:val="left" w:pos="4820"/>
        </w:tabs>
        <w:ind w:right="-92"/>
        <w:rPr>
          <w:sz w:val="22"/>
        </w:rPr>
      </w:pPr>
    </w:p>
    <w:p w14:paraId="18339F49" w14:textId="77777777" w:rsidR="00F83E4A" w:rsidRPr="00F83E4A" w:rsidRDefault="00F83E4A" w:rsidP="00F83E4A">
      <w:pPr>
        <w:widowControl w:val="0"/>
        <w:tabs>
          <w:tab w:val="left" w:pos="4820"/>
        </w:tabs>
        <w:ind w:right="-92"/>
        <w:rPr>
          <w:sz w:val="22"/>
        </w:rPr>
      </w:pP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r w:rsidRPr="00F83E4A">
        <w:rPr>
          <w:sz w:val="22"/>
        </w:rPr>
        <w:t>@</w:t>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r w:rsidRPr="00F83E4A">
        <w:rPr>
          <w:sz w:val="22"/>
        </w:rPr>
        <w:tab/>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r w:rsidRPr="00F83E4A">
        <w:rPr>
          <w:sz w:val="22"/>
        </w:rPr>
        <w:t>@</w:t>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p>
    <w:p w14:paraId="0F7268A6" w14:textId="77777777" w:rsidR="00F83E4A" w:rsidRPr="00F83E4A" w:rsidRDefault="00F83E4A" w:rsidP="00F83E4A">
      <w:pPr>
        <w:widowControl w:val="0"/>
        <w:tabs>
          <w:tab w:val="left" w:pos="4820"/>
        </w:tabs>
        <w:ind w:right="-92"/>
        <w:rPr>
          <w:sz w:val="22"/>
        </w:rPr>
      </w:pPr>
    </w:p>
    <w:p w14:paraId="33255377" w14:textId="77777777" w:rsidR="00F83E4A" w:rsidRPr="00F83E4A" w:rsidRDefault="00F83E4A" w:rsidP="00F83E4A">
      <w:pPr>
        <w:widowControl w:val="0"/>
        <w:tabs>
          <w:tab w:val="left" w:pos="8647"/>
        </w:tabs>
        <w:ind w:right="-93"/>
        <w:rPr>
          <w:sz w:val="22"/>
        </w:rPr>
      </w:pPr>
      <w:r w:rsidRPr="00F83E4A">
        <w:rPr>
          <w:sz w:val="22"/>
        </w:rPr>
        <w:t>-----------------------------------------------------------------------------------------------------------------------</w:t>
      </w:r>
    </w:p>
    <w:p w14:paraId="39FFC7AF" w14:textId="77777777" w:rsidR="00F83E4A" w:rsidRPr="00F83E4A" w:rsidRDefault="00F83E4A" w:rsidP="00F83E4A">
      <w:pPr>
        <w:widowControl w:val="0"/>
        <w:ind w:right="-92"/>
        <w:jc w:val="center"/>
        <w:rPr>
          <w:sz w:val="22"/>
        </w:rPr>
      </w:pPr>
      <w:r w:rsidRPr="00F83E4A">
        <w:rPr>
          <w:sz w:val="22"/>
        </w:rPr>
        <w:br/>
        <w:t>Bankovní spojení:</w:t>
      </w:r>
    </w:p>
    <w:p w14:paraId="249C5B0B" w14:textId="77777777" w:rsidR="00F83E4A" w:rsidRPr="00F83E4A" w:rsidRDefault="00F83E4A" w:rsidP="00F83E4A">
      <w:pPr>
        <w:widowControl w:val="0"/>
        <w:ind w:right="-92"/>
        <w:rPr>
          <w:sz w:val="22"/>
        </w:rPr>
      </w:pPr>
    </w:p>
    <w:p w14:paraId="1D5D8000" w14:textId="77777777" w:rsidR="00F83E4A" w:rsidRPr="00F83E4A" w:rsidRDefault="00F83E4A" w:rsidP="00F83E4A">
      <w:pPr>
        <w:widowControl w:val="0"/>
        <w:tabs>
          <w:tab w:val="left" w:pos="4820"/>
        </w:tabs>
        <w:ind w:right="-92"/>
        <w:jc w:val="both"/>
        <w:rPr>
          <w:sz w:val="22"/>
        </w:rPr>
      </w:pPr>
      <w:r w:rsidRPr="00F83E4A">
        <w:rPr>
          <w:sz w:val="22"/>
        </w:rPr>
        <w:t xml:space="preserve"> </w:t>
      </w: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r w:rsidRPr="00F83E4A">
        <w:rPr>
          <w:sz w:val="22"/>
        </w:rPr>
        <w:tab/>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p>
    <w:p w14:paraId="27045306" w14:textId="77777777" w:rsidR="00F83E4A" w:rsidRPr="00F83E4A" w:rsidRDefault="00F83E4A" w:rsidP="00F83E4A">
      <w:pPr>
        <w:widowControl w:val="0"/>
        <w:ind w:right="-92"/>
        <w:jc w:val="both"/>
        <w:rPr>
          <w:sz w:val="22"/>
        </w:rPr>
      </w:pPr>
    </w:p>
    <w:p w14:paraId="6BF1CA8B" w14:textId="77777777" w:rsidR="00F83E4A" w:rsidRPr="00F83E4A" w:rsidRDefault="00F83E4A" w:rsidP="00F83E4A">
      <w:pPr>
        <w:widowControl w:val="0"/>
        <w:tabs>
          <w:tab w:val="left" w:pos="4820"/>
        </w:tabs>
        <w:ind w:right="-92"/>
        <w:jc w:val="both"/>
        <w:rPr>
          <w:sz w:val="22"/>
        </w:rPr>
      </w:pPr>
      <w:r w:rsidRPr="00F83E4A">
        <w:rPr>
          <w:sz w:val="22"/>
        </w:rPr>
        <w:t xml:space="preserve">č.účtu : </w:t>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r w:rsidRPr="00F83E4A">
        <w:rPr>
          <w:sz w:val="22"/>
        </w:rPr>
        <w:tab/>
        <w:t xml:space="preserve">číslo účtu : </w:t>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p>
    <w:p w14:paraId="35F42DA2" w14:textId="77777777" w:rsidR="00F83E4A" w:rsidRPr="00F83E4A" w:rsidRDefault="00F83E4A" w:rsidP="00F83E4A">
      <w:pPr>
        <w:widowControl w:val="0"/>
        <w:tabs>
          <w:tab w:val="left" w:pos="8931"/>
        </w:tabs>
        <w:ind w:right="-92"/>
        <w:rPr>
          <w:sz w:val="22"/>
        </w:rPr>
      </w:pPr>
      <w:r w:rsidRPr="00F83E4A">
        <w:rPr>
          <w:sz w:val="22"/>
        </w:rPr>
        <w:t>-----------------------------------------------------------------------------------------------------------------------</w:t>
      </w:r>
    </w:p>
    <w:p w14:paraId="7387727F" w14:textId="77777777" w:rsidR="00F83E4A" w:rsidRPr="00F83E4A" w:rsidRDefault="00F83E4A" w:rsidP="00F83E4A">
      <w:pPr>
        <w:widowControl w:val="0"/>
        <w:ind w:right="-92"/>
        <w:rPr>
          <w:sz w:val="22"/>
        </w:rPr>
      </w:pPr>
    </w:p>
    <w:p w14:paraId="2E405964" w14:textId="77777777" w:rsidR="00F83E4A" w:rsidRPr="00F83E4A" w:rsidRDefault="00F83E4A" w:rsidP="00F83E4A">
      <w:pPr>
        <w:widowControl w:val="0"/>
        <w:ind w:right="-92"/>
        <w:rPr>
          <w:sz w:val="22"/>
        </w:rPr>
      </w:pPr>
    </w:p>
    <w:p w14:paraId="75B2107D" w14:textId="77777777" w:rsidR="00F83E4A" w:rsidRPr="00F83E4A" w:rsidRDefault="00F83E4A" w:rsidP="00F83E4A">
      <w:pPr>
        <w:widowControl w:val="0"/>
        <w:ind w:right="-92"/>
        <w:jc w:val="center"/>
        <w:rPr>
          <w:sz w:val="22"/>
        </w:rPr>
      </w:pPr>
      <w:r w:rsidRPr="00F83E4A">
        <w:rPr>
          <w:sz w:val="22"/>
        </w:rPr>
        <w:t>Identifikační číslo:</w:t>
      </w:r>
    </w:p>
    <w:p w14:paraId="4B2F9055" w14:textId="77777777" w:rsidR="00F83E4A" w:rsidRPr="00F83E4A" w:rsidRDefault="00F83E4A" w:rsidP="00F83E4A">
      <w:pPr>
        <w:widowControl w:val="0"/>
        <w:tabs>
          <w:tab w:val="left" w:pos="4820"/>
        </w:tabs>
        <w:spacing w:before="240"/>
        <w:ind w:right="-92"/>
        <w:rPr>
          <w:sz w:val="22"/>
        </w:rPr>
      </w:pPr>
      <w:r w:rsidRPr="00F83E4A">
        <w:rPr>
          <w:sz w:val="24"/>
        </w:rPr>
        <w:t>750 43 548</w:t>
      </w:r>
      <w:r w:rsidRPr="00F83E4A">
        <w:rPr>
          <w:sz w:val="22"/>
        </w:rPr>
        <w:tab/>
        <w:t xml:space="preserve">  </w:t>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p>
    <w:p w14:paraId="7AC0EFB5" w14:textId="77777777" w:rsidR="00F83E4A" w:rsidRPr="00F83E4A" w:rsidRDefault="00F83E4A" w:rsidP="00F83E4A">
      <w:pPr>
        <w:widowControl w:val="0"/>
        <w:ind w:right="-93"/>
        <w:jc w:val="both"/>
        <w:rPr>
          <w:sz w:val="22"/>
        </w:rPr>
      </w:pPr>
      <w:r w:rsidRPr="00F83E4A">
        <w:rPr>
          <w:sz w:val="22"/>
        </w:rPr>
        <w:t>-----------------------------------------------------------------------------------------------------------------------</w:t>
      </w:r>
    </w:p>
    <w:p w14:paraId="56B8E2FF" w14:textId="77777777" w:rsidR="00F83E4A" w:rsidRPr="00F83E4A" w:rsidRDefault="00F83E4A" w:rsidP="00F83E4A">
      <w:pPr>
        <w:widowControl w:val="0"/>
        <w:ind w:right="-92"/>
        <w:rPr>
          <w:sz w:val="22"/>
        </w:rPr>
      </w:pPr>
    </w:p>
    <w:p w14:paraId="0DE92E60" w14:textId="77777777" w:rsidR="00F83E4A" w:rsidRPr="00F83E4A" w:rsidRDefault="00F83E4A" w:rsidP="00F83E4A">
      <w:pPr>
        <w:widowControl w:val="0"/>
        <w:ind w:right="-92"/>
        <w:jc w:val="center"/>
        <w:rPr>
          <w:sz w:val="22"/>
        </w:rPr>
      </w:pPr>
      <w:r w:rsidRPr="00F83E4A">
        <w:rPr>
          <w:sz w:val="22"/>
        </w:rPr>
        <w:t>Daňové identifikační číslo:</w:t>
      </w:r>
    </w:p>
    <w:p w14:paraId="45A4D544" w14:textId="77777777" w:rsidR="00F83E4A" w:rsidRPr="00F83E4A" w:rsidRDefault="00F83E4A" w:rsidP="00F83E4A">
      <w:pPr>
        <w:widowControl w:val="0"/>
        <w:ind w:right="-92"/>
        <w:rPr>
          <w:sz w:val="22"/>
        </w:rPr>
      </w:pPr>
    </w:p>
    <w:p w14:paraId="5F967AFA" w14:textId="77777777" w:rsidR="00F83E4A" w:rsidRPr="00F83E4A" w:rsidRDefault="00F83E4A" w:rsidP="00F83E4A">
      <w:pPr>
        <w:widowControl w:val="0"/>
        <w:tabs>
          <w:tab w:val="left" w:pos="4820"/>
        </w:tabs>
        <w:ind w:right="-92"/>
        <w:jc w:val="both"/>
        <w:rPr>
          <w:sz w:val="22"/>
        </w:rPr>
      </w:pPr>
      <w:r w:rsidRPr="00F83E4A">
        <w:rPr>
          <w:sz w:val="22"/>
        </w:rPr>
        <w:lastRenderedPageBreak/>
        <w:t xml:space="preserve">Objednatel </w:t>
      </w:r>
      <w:r w:rsidR="00A95221">
        <w:rPr>
          <w:sz w:val="22"/>
        </w:rPr>
        <w:t>není plátcem DPH</w:t>
      </w:r>
      <w:r w:rsidRPr="00F83E4A">
        <w:rPr>
          <w:sz w:val="22"/>
        </w:rPr>
        <w:tab/>
      </w:r>
      <w:r w:rsidRPr="00F83E4A">
        <w:rPr>
          <w:sz w:val="22"/>
        </w:rPr>
        <w:tab/>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p>
    <w:p w14:paraId="2AF8AA87" w14:textId="77777777" w:rsidR="00F83E4A" w:rsidRPr="00F83E4A" w:rsidRDefault="00F83E4A" w:rsidP="00F83E4A">
      <w:pPr>
        <w:widowControl w:val="0"/>
        <w:tabs>
          <w:tab w:val="left" w:pos="8931"/>
        </w:tabs>
        <w:ind w:right="-142"/>
        <w:jc w:val="both"/>
        <w:rPr>
          <w:sz w:val="22"/>
        </w:rPr>
      </w:pPr>
      <w:r w:rsidRPr="00F83E4A">
        <w:rPr>
          <w:sz w:val="22"/>
        </w:rPr>
        <w:t>-----------------------------------------------------------------------------------------------------------------------</w:t>
      </w:r>
    </w:p>
    <w:p w14:paraId="20B2D17D" w14:textId="77777777" w:rsidR="00F83E4A" w:rsidRPr="00F83E4A" w:rsidRDefault="00F83E4A" w:rsidP="00F83E4A">
      <w:pPr>
        <w:widowControl w:val="0"/>
        <w:ind w:left="4248" w:right="-92" w:firstLine="708"/>
        <w:jc w:val="both"/>
        <w:rPr>
          <w:sz w:val="22"/>
        </w:rPr>
      </w:pPr>
    </w:p>
    <w:p w14:paraId="071B7717" w14:textId="77777777" w:rsidR="00F83E4A" w:rsidRPr="00F83E4A" w:rsidRDefault="00F83E4A" w:rsidP="00F83E4A">
      <w:pPr>
        <w:widowControl w:val="0"/>
        <w:ind w:left="4820" w:right="-92" w:hanging="6"/>
        <w:jc w:val="both"/>
        <w:rPr>
          <w:sz w:val="22"/>
        </w:rPr>
      </w:pPr>
      <w:r w:rsidRPr="00F83E4A">
        <w:rPr>
          <w:sz w:val="22"/>
        </w:rPr>
        <w:t>Zhotovitel je zapsán v obchodním rejstříku u</w:t>
      </w:r>
    </w:p>
    <w:p w14:paraId="43B45631" w14:textId="77777777" w:rsidR="00F83E4A" w:rsidRPr="00F83E4A" w:rsidRDefault="00F83E4A" w:rsidP="00F83E4A">
      <w:pPr>
        <w:widowControl w:val="0"/>
        <w:ind w:left="4820" w:right="-92" w:hanging="6"/>
        <w:jc w:val="both"/>
        <w:rPr>
          <w:sz w:val="22"/>
        </w:rPr>
      </w:pPr>
      <w:r w:rsidRPr="00F83E4A">
        <w:rPr>
          <w:sz w:val="22"/>
        </w:rPr>
        <w:fldChar w:fldCharType="begin">
          <w:ffData>
            <w:name w:val=""/>
            <w:enabled/>
            <w:calcOnExit w:val="0"/>
            <w:textInput/>
          </w:ffData>
        </w:fldChar>
      </w:r>
      <w:r w:rsidRPr="00F83E4A">
        <w:rPr>
          <w:sz w:val="22"/>
        </w:rPr>
        <w:instrText xml:space="preserve"> FORMTEXT </w:instrText>
      </w:r>
      <w:r w:rsidRPr="00F83E4A">
        <w:rPr>
          <w:sz w:val="22"/>
        </w:rPr>
      </w:r>
      <w:r w:rsidRPr="00F83E4A">
        <w:rPr>
          <w:sz w:val="22"/>
        </w:rPr>
        <w:fldChar w:fldCharType="separate"/>
      </w:r>
      <w:r w:rsidRPr="00F83E4A">
        <w:rPr>
          <w:noProof/>
          <w:sz w:val="22"/>
        </w:rPr>
        <w:t> </w:t>
      </w:r>
      <w:r w:rsidRPr="00F83E4A">
        <w:rPr>
          <w:noProof/>
          <w:sz w:val="22"/>
        </w:rPr>
        <w:t> </w:t>
      </w:r>
      <w:r w:rsidRPr="00F83E4A">
        <w:rPr>
          <w:noProof/>
          <w:sz w:val="22"/>
        </w:rPr>
        <w:t> </w:t>
      </w:r>
      <w:r w:rsidRPr="00F83E4A">
        <w:rPr>
          <w:noProof/>
          <w:sz w:val="22"/>
        </w:rPr>
        <w:t> </w:t>
      </w:r>
      <w:r w:rsidRPr="00F83E4A">
        <w:rPr>
          <w:noProof/>
          <w:sz w:val="22"/>
        </w:rPr>
        <w:t> </w:t>
      </w:r>
      <w:r w:rsidRPr="00F83E4A">
        <w:rPr>
          <w:sz w:val="22"/>
        </w:rPr>
        <w:fldChar w:fldCharType="end"/>
      </w:r>
      <w:r w:rsidRPr="00F83E4A">
        <w:rPr>
          <w:sz w:val="22"/>
        </w:rPr>
        <w:t xml:space="preserve"> oddíl </w:t>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r w:rsidRPr="00F83E4A">
        <w:rPr>
          <w:b/>
          <w:sz w:val="22"/>
        </w:rPr>
        <w:t xml:space="preserve"> </w:t>
      </w:r>
      <w:r w:rsidRPr="00F83E4A">
        <w:rPr>
          <w:sz w:val="22"/>
        </w:rPr>
        <w:t xml:space="preserve">vložka č. </w:t>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p>
    <w:p w14:paraId="785B6F69" w14:textId="77777777" w:rsidR="00F83E4A" w:rsidRPr="00F83E4A" w:rsidRDefault="00F83E4A" w:rsidP="00F83E4A">
      <w:pPr>
        <w:widowControl w:val="0"/>
        <w:ind w:right="-92"/>
        <w:jc w:val="both"/>
        <w:rPr>
          <w:b/>
          <w:sz w:val="22"/>
        </w:rPr>
      </w:pPr>
      <w:r w:rsidRPr="00F83E4A">
        <w:rPr>
          <w:b/>
          <w:sz w:val="22"/>
        </w:rPr>
        <w:t>------------------------------------------------------------------------------------------------</w:t>
      </w:r>
      <w:r w:rsidR="00A95221">
        <w:rPr>
          <w:b/>
          <w:sz w:val="22"/>
        </w:rPr>
        <w:t>-----------------------------</w:t>
      </w:r>
    </w:p>
    <w:p w14:paraId="66CE18A3" w14:textId="77777777" w:rsidR="00F83E4A" w:rsidRPr="00F83E4A" w:rsidRDefault="00F83E4A" w:rsidP="00F83E4A">
      <w:pPr>
        <w:widowControl w:val="0"/>
        <w:tabs>
          <w:tab w:val="num" w:pos="0"/>
        </w:tabs>
        <w:ind w:right="-92"/>
        <w:jc w:val="both"/>
        <w:rPr>
          <w:b/>
          <w:sz w:val="22"/>
        </w:rPr>
      </w:pPr>
    </w:p>
    <w:p w14:paraId="0B940B0C" w14:textId="77777777" w:rsidR="00F83E4A" w:rsidRPr="00F83E4A" w:rsidRDefault="00F83E4A" w:rsidP="00F83E4A">
      <w:pPr>
        <w:widowControl w:val="0"/>
        <w:tabs>
          <w:tab w:val="num" w:pos="0"/>
        </w:tabs>
        <w:ind w:right="-92"/>
        <w:jc w:val="both"/>
        <w:rPr>
          <w:b/>
          <w:sz w:val="22"/>
        </w:rPr>
      </w:pPr>
      <w:r w:rsidRPr="00F83E4A">
        <w:rPr>
          <w:sz w:val="22"/>
        </w:rPr>
        <w:t>Objednatel je právnickou</w:t>
      </w:r>
      <w:r w:rsidRPr="00F83E4A">
        <w:rPr>
          <w:i/>
          <w:sz w:val="22"/>
        </w:rPr>
        <w:t xml:space="preserve"> </w:t>
      </w:r>
      <w:r w:rsidRPr="00F83E4A">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49787911" w14:textId="77777777" w:rsidR="00F83E4A" w:rsidRPr="00F83E4A" w:rsidRDefault="00F83E4A" w:rsidP="00F83E4A">
      <w:pPr>
        <w:widowControl w:val="0"/>
        <w:ind w:right="-92"/>
        <w:jc w:val="both"/>
        <w:rPr>
          <w:sz w:val="22"/>
        </w:rPr>
      </w:pPr>
    </w:p>
    <w:p w14:paraId="2DC95360" w14:textId="77777777" w:rsidR="00F83E4A" w:rsidRPr="00F83E4A" w:rsidRDefault="00F83E4A" w:rsidP="00F83E4A">
      <w:pPr>
        <w:jc w:val="both"/>
        <w:rPr>
          <w:sz w:val="22"/>
          <w:lang w:val="x-none" w:eastAsia="x-none"/>
        </w:rPr>
      </w:pPr>
      <w:r w:rsidRPr="00F83E4A">
        <w:rPr>
          <w:sz w:val="22"/>
          <w:lang w:val="x-none" w:eastAsia="x-none"/>
        </w:rPr>
        <w:t xml:space="preserve">Zhotovitel je právnickou/ fyzickou osobou, založenou a existující podle právních předpisů České republiky.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1F904752" w14:textId="77777777" w:rsidR="00F83E4A" w:rsidRPr="00F83E4A" w:rsidRDefault="00F83E4A" w:rsidP="00F83E4A">
      <w:pPr>
        <w:jc w:val="both"/>
        <w:rPr>
          <w:snapToGrid w:val="0"/>
          <w:sz w:val="22"/>
        </w:rPr>
      </w:pPr>
    </w:p>
    <w:p w14:paraId="7D0CC62A" w14:textId="77777777" w:rsidR="00F83E4A" w:rsidRPr="00F83E4A" w:rsidRDefault="00F83E4A" w:rsidP="00F83E4A">
      <w:pPr>
        <w:jc w:val="both"/>
        <w:rPr>
          <w:snapToGrid w:val="0"/>
          <w:sz w:val="22"/>
        </w:rPr>
      </w:pPr>
    </w:p>
    <w:p w14:paraId="6E1B2DFE" w14:textId="77777777" w:rsidR="00F83E4A" w:rsidRPr="00F83E4A" w:rsidRDefault="00F83E4A" w:rsidP="00F83E4A">
      <w:pPr>
        <w:rPr>
          <w:b/>
          <w:bCs/>
          <w:snapToGrid w:val="0"/>
          <w:sz w:val="22"/>
        </w:rPr>
      </w:pPr>
      <w:r w:rsidRPr="00F83E4A">
        <w:rPr>
          <w:sz w:val="22"/>
        </w:rPr>
        <w:t xml:space="preserve">Název veřejné zakázky:      </w:t>
      </w:r>
      <w:r w:rsidRPr="00F83E4A">
        <w:rPr>
          <w:sz w:val="22"/>
        </w:rPr>
        <w:tab/>
      </w:r>
      <w:r w:rsidRPr="00F83E4A">
        <w:rPr>
          <w:b/>
          <w:bCs/>
          <w:snapToGrid w:val="0"/>
          <w:sz w:val="22"/>
        </w:rPr>
        <w:t xml:space="preserve">„Podpora preventivního protipovodňového systému DSO - Baťův </w:t>
      </w:r>
    </w:p>
    <w:p w14:paraId="23C0697A" w14:textId="77777777" w:rsidR="00F83E4A" w:rsidRPr="00F83E4A" w:rsidRDefault="00F83E4A" w:rsidP="00F83E4A">
      <w:pPr>
        <w:rPr>
          <w:b/>
          <w:bCs/>
          <w:snapToGrid w:val="0"/>
          <w:sz w:val="22"/>
        </w:rPr>
      </w:pPr>
      <w:r w:rsidRPr="00F83E4A">
        <w:rPr>
          <w:b/>
          <w:bCs/>
          <w:snapToGrid w:val="0"/>
          <w:sz w:val="22"/>
        </w:rPr>
        <w:t xml:space="preserve">                                                    kanál“</w:t>
      </w:r>
    </w:p>
    <w:p w14:paraId="279B3F12" w14:textId="77777777" w:rsidR="00F83E4A" w:rsidRPr="00F83E4A" w:rsidRDefault="00F83E4A" w:rsidP="00F83E4A">
      <w:pPr>
        <w:ind w:left="3261" w:hanging="3261"/>
        <w:jc w:val="both"/>
        <w:rPr>
          <w:b/>
          <w:bCs/>
          <w:snapToGrid w:val="0"/>
          <w:sz w:val="22"/>
        </w:rPr>
      </w:pPr>
    </w:p>
    <w:p w14:paraId="09CF4F8A" w14:textId="77777777" w:rsidR="00F83E4A" w:rsidRPr="00F83E4A" w:rsidRDefault="00F83E4A" w:rsidP="00F83E4A">
      <w:pPr>
        <w:widowControl w:val="0"/>
        <w:tabs>
          <w:tab w:val="left" w:pos="3261"/>
          <w:tab w:val="left" w:pos="5954"/>
        </w:tabs>
        <w:spacing w:before="120" w:line="360" w:lineRule="auto"/>
        <w:ind w:left="2836" w:hanging="2836"/>
        <w:jc w:val="both"/>
        <w:rPr>
          <w:snapToGrid w:val="0"/>
          <w:sz w:val="22"/>
        </w:rPr>
      </w:pPr>
      <w:r w:rsidRPr="00F83E4A">
        <w:rPr>
          <w:snapToGrid w:val="0"/>
          <w:sz w:val="22"/>
        </w:rPr>
        <w:t>Kontaktní osoba objednatele:</w:t>
      </w:r>
      <w:r w:rsidRPr="00F83E4A">
        <w:rPr>
          <w:snapToGrid w:val="0"/>
          <w:sz w:val="22"/>
        </w:rPr>
        <w:tab/>
        <w:t xml:space="preserve">   </w:t>
      </w:r>
      <w:r w:rsidRPr="00F83E4A">
        <w:rPr>
          <w:snapToGrid w:val="0"/>
          <w:sz w:val="22"/>
        </w:rPr>
        <w:fldChar w:fldCharType="begin">
          <w:ffData>
            <w:name w:val=""/>
            <w:enabled/>
            <w:calcOnExit w:val="0"/>
            <w:textInput/>
          </w:ffData>
        </w:fldChar>
      </w:r>
      <w:r w:rsidRPr="00F83E4A">
        <w:rPr>
          <w:snapToGrid w:val="0"/>
          <w:sz w:val="22"/>
        </w:rPr>
        <w:instrText xml:space="preserve"> FORMTEXT </w:instrText>
      </w:r>
      <w:r w:rsidRPr="00F83E4A">
        <w:rPr>
          <w:snapToGrid w:val="0"/>
          <w:sz w:val="22"/>
        </w:rPr>
      </w:r>
      <w:r w:rsidRPr="00F83E4A">
        <w:rPr>
          <w:snapToGrid w:val="0"/>
          <w:sz w:val="22"/>
        </w:rPr>
        <w:fldChar w:fldCharType="separate"/>
      </w:r>
      <w:r w:rsidRPr="00F83E4A">
        <w:rPr>
          <w:noProof/>
          <w:snapToGrid w:val="0"/>
          <w:sz w:val="22"/>
        </w:rPr>
        <w:t> </w:t>
      </w:r>
      <w:r w:rsidRPr="00F83E4A">
        <w:rPr>
          <w:noProof/>
          <w:snapToGrid w:val="0"/>
          <w:sz w:val="22"/>
        </w:rPr>
        <w:t> </w:t>
      </w:r>
      <w:r w:rsidRPr="00F83E4A">
        <w:rPr>
          <w:noProof/>
          <w:snapToGrid w:val="0"/>
          <w:sz w:val="22"/>
        </w:rPr>
        <w:t> </w:t>
      </w:r>
      <w:r w:rsidRPr="00F83E4A">
        <w:rPr>
          <w:noProof/>
          <w:snapToGrid w:val="0"/>
          <w:sz w:val="22"/>
        </w:rPr>
        <w:t> </w:t>
      </w:r>
      <w:r w:rsidRPr="00F83E4A">
        <w:rPr>
          <w:noProof/>
          <w:snapToGrid w:val="0"/>
          <w:sz w:val="22"/>
        </w:rPr>
        <w:t> </w:t>
      </w:r>
      <w:r w:rsidRPr="00F83E4A">
        <w:rPr>
          <w:snapToGrid w:val="0"/>
          <w:sz w:val="22"/>
        </w:rPr>
        <w:fldChar w:fldCharType="end"/>
      </w:r>
      <w:r w:rsidRPr="00F83E4A">
        <w:rPr>
          <w:snapToGrid w:val="0"/>
          <w:sz w:val="22"/>
        </w:rPr>
        <w:t xml:space="preserve">  , tel.: </w:t>
      </w:r>
      <w:r w:rsidRPr="00F83E4A">
        <w:rPr>
          <w:snapToGrid w:val="0"/>
          <w:sz w:val="22"/>
        </w:rPr>
        <w:fldChar w:fldCharType="begin">
          <w:ffData>
            <w:name w:val=""/>
            <w:enabled/>
            <w:calcOnExit w:val="0"/>
            <w:textInput/>
          </w:ffData>
        </w:fldChar>
      </w:r>
      <w:r w:rsidRPr="00F83E4A">
        <w:rPr>
          <w:snapToGrid w:val="0"/>
          <w:sz w:val="22"/>
        </w:rPr>
        <w:instrText xml:space="preserve"> FORMTEXT </w:instrText>
      </w:r>
      <w:r w:rsidRPr="00F83E4A">
        <w:rPr>
          <w:snapToGrid w:val="0"/>
          <w:sz w:val="22"/>
        </w:rPr>
      </w:r>
      <w:r w:rsidRPr="00F83E4A">
        <w:rPr>
          <w:snapToGrid w:val="0"/>
          <w:sz w:val="22"/>
        </w:rPr>
        <w:fldChar w:fldCharType="separate"/>
      </w:r>
      <w:r w:rsidRPr="00F83E4A">
        <w:rPr>
          <w:noProof/>
          <w:snapToGrid w:val="0"/>
          <w:sz w:val="22"/>
        </w:rPr>
        <w:t> </w:t>
      </w:r>
      <w:r w:rsidRPr="00F83E4A">
        <w:rPr>
          <w:noProof/>
          <w:snapToGrid w:val="0"/>
          <w:sz w:val="22"/>
        </w:rPr>
        <w:t> </w:t>
      </w:r>
      <w:r w:rsidRPr="00F83E4A">
        <w:rPr>
          <w:noProof/>
          <w:snapToGrid w:val="0"/>
          <w:sz w:val="22"/>
        </w:rPr>
        <w:t> </w:t>
      </w:r>
      <w:r w:rsidRPr="00F83E4A">
        <w:rPr>
          <w:noProof/>
          <w:snapToGrid w:val="0"/>
          <w:sz w:val="22"/>
        </w:rPr>
        <w:t> </w:t>
      </w:r>
      <w:r w:rsidRPr="00F83E4A">
        <w:rPr>
          <w:noProof/>
          <w:snapToGrid w:val="0"/>
          <w:sz w:val="22"/>
        </w:rPr>
        <w:t> </w:t>
      </w:r>
      <w:r w:rsidRPr="00F83E4A">
        <w:rPr>
          <w:snapToGrid w:val="0"/>
          <w:sz w:val="22"/>
        </w:rPr>
        <w:fldChar w:fldCharType="end"/>
      </w:r>
      <w:r w:rsidRPr="00F83E4A">
        <w:rPr>
          <w:snapToGrid w:val="0"/>
          <w:sz w:val="22"/>
        </w:rPr>
        <w:t xml:space="preserve"> , email: </w:t>
      </w:r>
      <w:r w:rsidRPr="00F83E4A">
        <w:rPr>
          <w:snapToGrid w:val="0"/>
          <w:sz w:val="22"/>
        </w:rPr>
        <w:fldChar w:fldCharType="begin">
          <w:ffData>
            <w:name w:val=""/>
            <w:enabled/>
            <w:calcOnExit w:val="0"/>
            <w:textInput/>
          </w:ffData>
        </w:fldChar>
      </w:r>
      <w:r w:rsidRPr="00F83E4A">
        <w:rPr>
          <w:snapToGrid w:val="0"/>
          <w:sz w:val="22"/>
        </w:rPr>
        <w:instrText xml:space="preserve"> FORMTEXT </w:instrText>
      </w:r>
      <w:r w:rsidRPr="00F83E4A">
        <w:rPr>
          <w:snapToGrid w:val="0"/>
          <w:sz w:val="22"/>
        </w:rPr>
      </w:r>
      <w:r w:rsidRPr="00F83E4A">
        <w:rPr>
          <w:snapToGrid w:val="0"/>
          <w:sz w:val="22"/>
        </w:rPr>
        <w:fldChar w:fldCharType="separate"/>
      </w:r>
      <w:r w:rsidRPr="00F83E4A">
        <w:rPr>
          <w:noProof/>
          <w:snapToGrid w:val="0"/>
          <w:sz w:val="22"/>
        </w:rPr>
        <w:t> </w:t>
      </w:r>
      <w:r w:rsidRPr="00F83E4A">
        <w:rPr>
          <w:noProof/>
          <w:snapToGrid w:val="0"/>
          <w:sz w:val="22"/>
        </w:rPr>
        <w:t> </w:t>
      </w:r>
      <w:r w:rsidRPr="00F83E4A">
        <w:rPr>
          <w:noProof/>
          <w:snapToGrid w:val="0"/>
          <w:sz w:val="22"/>
        </w:rPr>
        <w:t> </w:t>
      </w:r>
      <w:r w:rsidRPr="00F83E4A">
        <w:rPr>
          <w:noProof/>
          <w:snapToGrid w:val="0"/>
          <w:sz w:val="22"/>
        </w:rPr>
        <w:t> </w:t>
      </w:r>
      <w:r w:rsidRPr="00F83E4A">
        <w:rPr>
          <w:noProof/>
          <w:snapToGrid w:val="0"/>
          <w:sz w:val="22"/>
        </w:rPr>
        <w:t> </w:t>
      </w:r>
      <w:r w:rsidRPr="00F83E4A">
        <w:rPr>
          <w:snapToGrid w:val="0"/>
          <w:sz w:val="22"/>
        </w:rPr>
        <w:fldChar w:fldCharType="end"/>
      </w:r>
    </w:p>
    <w:p w14:paraId="712B04DF" w14:textId="77777777" w:rsidR="00F83E4A" w:rsidRPr="00F83E4A" w:rsidRDefault="00F83E4A" w:rsidP="00F83E4A">
      <w:pPr>
        <w:widowControl w:val="0"/>
        <w:tabs>
          <w:tab w:val="left" w:pos="3261"/>
        </w:tabs>
        <w:ind w:right="-92"/>
        <w:jc w:val="both"/>
        <w:rPr>
          <w:sz w:val="22"/>
        </w:rPr>
      </w:pPr>
    </w:p>
    <w:p w14:paraId="1A66D181" w14:textId="77777777" w:rsidR="00F83E4A" w:rsidRPr="00F83E4A" w:rsidRDefault="00F83E4A" w:rsidP="00F83E4A">
      <w:pPr>
        <w:widowControl w:val="0"/>
        <w:tabs>
          <w:tab w:val="left" w:pos="3261"/>
        </w:tabs>
        <w:ind w:right="-92"/>
        <w:jc w:val="both"/>
        <w:rPr>
          <w:sz w:val="22"/>
        </w:rPr>
      </w:pPr>
      <w:r w:rsidRPr="00F83E4A">
        <w:rPr>
          <w:sz w:val="22"/>
        </w:rPr>
        <w:t xml:space="preserve">Pracovník zhotovitele odpovědný za vedení a zasílání daňových dokladů:   </w:t>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p>
    <w:p w14:paraId="75800A51" w14:textId="77777777" w:rsidR="00F83E4A" w:rsidRPr="00F83E4A" w:rsidRDefault="00F83E4A" w:rsidP="00F83E4A">
      <w:pPr>
        <w:widowControl w:val="0"/>
        <w:tabs>
          <w:tab w:val="left" w:pos="4820"/>
        </w:tabs>
        <w:ind w:right="-92"/>
        <w:rPr>
          <w:sz w:val="22"/>
        </w:rPr>
      </w:pPr>
      <w:r w:rsidRPr="00F83E4A">
        <w:rPr>
          <w:sz w:val="22"/>
        </w:rPr>
        <w:t xml:space="preserve">                                                                                                                         tel.</w:t>
      </w:r>
      <w:r w:rsidRPr="00F83E4A">
        <w:rPr>
          <w:b/>
          <w:sz w:val="22"/>
        </w:rPr>
        <w:t xml:space="preserve"> </w:t>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r w:rsidRPr="00F83E4A">
        <w:rPr>
          <w:sz w:val="22"/>
        </w:rPr>
        <w:t xml:space="preserve"> mobil</w:t>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p>
    <w:p w14:paraId="4C18B811" w14:textId="77777777" w:rsidR="00F83E4A" w:rsidRPr="00F83E4A" w:rsidRDefault="00F83E4A" w:rsidP="00F83E4A">
      <w:pPr>
        <w:widowControl w:val="0"/>
        <w:tabs>
          <w:tab w:val="left" w:pos="4820"/>
        </w:tabs>
        <w:ind w:right="-92"/>
        <w:rPr>
          <w:sz w:val="22"/>
        </w:rPr>
      </w:pPr>
      <w:r w:rsidRPr="00F83E4A">
        <w:rPr>
          <w:b/>
          <w:sz w:val="22"/>
        </w:rPr>
        <w:t xml:space="preserve">                                                                                                                         </w:t>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r w:rsidRPr="00F83E4A">
        <w:rPr>
          <w:sz w:val="22"/>
        </w:rPr>
        <w:t>@</w:t>
      </w:r>
      <w:r w:rsidRPr="00F83E4A">
        <w:rPr>
          <w:b/>
          <w:sz w:val="22"/>
        </w:rPr>
        <w:fldChar w:fldCharType="begin">
          <w:ffData>
            <w:name w:val=""/>
            <w:enabled/>
            <w:calcOnExit w:val="0"/>
            <w:textInput/>
          </w:ffData>
        </w:fldChar>
      </w:r>
      <w:r w:rsidRPr="00F83E4A">
        <w:rPr>
          <w:b/>
          <w:sz w:val="22"/>
        </w:rPr>
        <w:instrText xml:space="preserve"> FORMTEXT </w:instrText>
      </w:r>
      <w:r w:rsidRPr="00F83E4A">
        <w:rPr>
          <w:b/>
          <w:sz w:val="22"/>
        </w:rPr>
      </w:r>
      <w:r w:rsidRPr="00F83E4A">
        <w:rPr>
          <w:b/>
          <w:sz w:val="22"/>
        </w:rPr>
        <w:fldChar w:fldCharType="separate"/>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noProof/>
          <w:sz w:val="22"/>
        </w:rPr>
        <w:t> </w:t>
      </w:r>
      <w:r w:rsidRPr="00F83E4A">
        <w:rPr>
          <w:b/>
          <w:sz w:val="22"/>
        </w:rPr>
        <w:fldChar w:fldCharType="end"/>
      </w:r>
      <w:r w:rsidRPr="00F83E4A">
        <w:rPr>
          <w:sz w:val="22"/>
        </w:rPr>
        <w:t>.cz</w:t>
      </w:r>
      <w:r w:rsidRPr="00F83E4A">
        <w:rPr>
          <w:sz w:val="22"/>
        </w:rPr>
        <w:tab/>
      </w:r>
      <w:r w:rsidRPr="00F83E4A">
        <w:rPr>
          <w:sz w:val="22"/>
        </w:rPr>
        <w:tab/>
      </w:r>
    </w:p>
    <w:p w14:paraId="6B5A3AB7" w14:textId="77777777" w:rsidR="00F83E4A" w:rsidRPr="00F83E4A" w:rsidRDefault="00F83E4A" w:rsidP="00F83E4A">
      <w:pPr>
        <w:widowControl w:val="0"/>
        <w:tabs>
          <w:tab w:val="left" w:pos="4820"/>
        </w:tabs>
        <w:ind w:right="-92"/>
        <w:rPr>
          <w:sz w:val="22"/>
        </w:rPr>
      </w:pPr>
    </w:p>
    <w:p w14:paraId="7F8B76D0" w14:textId="77777777" w:rsidR="00F83E4A" w:rsidRPr="00F83E4A" w:rsidRDefault="00F83E4A" w:rsidP="00F83E4A">
      <w:pPr>
        <w:widowControl w:val="0"/>
        <w:tabs>
          <w:tab w:val="left" w:pos="3261"/>
        </w:tabs>
        <w:ind w:right="-92"/>
        <w:jc w:val="both"/>
        <w:rPr>
          <w:sz w:val="22"/>
        </w:rPr>
      </w:pPr>
    </w:p>
    <w:p w14:paraId="2459FEFA" w14:textId="77777777" w:rsidR="008A1798" w:rsidRDefault="008A1798" w:rsidP="008A1798">
      <w:pPr>
        <w:pStyle w:val="Textvbloku"/>
        <w:jc w:val="left"/>
        <w:rPr>
          <w:b/>
          <w:sz w:val="22"/>
        </w:rPr>
      </w:pPr>
      <w:r>
        <w:rPr>
          <w:b/>
          <w:sz w:val="22"/>
        </w:rPr>
        <w:t>II. PŘEDMĚT SMLOUVY, ROZSAH DÍLA:</w:t>
      </w:r>
    </w:p>
    <w:p w14:paraId="2B978893" w14:textId="77777777" w:rsidR="008A1798" w:rsidRDefault="008A1798" w:rsidP="008A1798">
      <w:pPr>
        <w:pStyle w:val="Textvbloku"/>
        <w:rPr>
          <w:sz w:val="22"/>
        </w:rPr>
      </w:pPr>
      <w:r>
        <w:rPr>
          <w:sz w:val="22"/>
        </w:rPr>
        <w:t>----------------------------------------------------------</w:t>
      </w:r>
    </w:p>
    <w:p w14:paraId="6F5F3B61" w14:textId="77777777" w:rsidR="008A1798" w:rsidRDefault="008A1798" w:rsidP="008A1798">
      <w:pPr>
        <w:pStyle w:val="Textvbloku"/>
        <w:rPr>
          <w:sz w:val="22"/>
        </w:rPr>
      </w:pPr>
    </w:p>
    <w:p w14:paraId="3375D91F" w14:textId="77777777" w:rsidR="008A1798" w:rsidRDefault="008A1798" w:rsidP="008A1798">
      <w:pPr>
        <w:pStyle w:val="Textvbloku"/>
        <w:ind w:left="142" w:hanging="142"/>
        <w:rPr>
          <w:sz w:val="22"/>
        </w:rPr>
      </w:pPr>
      <w:r>
        <w:rPr>
          <w:sz w:val="22"/>
        </w:rPr>
        <w:t xml:space="preserve">1. Zhotovitel se zavazuje provést a objednateli předat v rozsahu způsobem, v době a za podmínek sjednaných touto smlouvou dílo (dále jen „dílo“) </w:t>
      </w:r>
    </w:p>
    <w:p w14:paraId="4B174EDB" w14:textId="77777777" w:rsidR="008A1798" w:rsidRDefault="008A1798" w:rsidP="008A1798">
      <w:pPr>
        <w:pStyle w:val="Textvbloku"/>
        <w:ind w:hanging="426"/>
        <w:rPr>
          <w:sz w:val="22"/>
        </w:rPr>
      </w:pPr>
    </w:p>
    <w:p w14:paraId="5839042B" w14:textId="0655D076" w:rsidR="008A1798" w:rsidRPr="00F83E4A" w:rsidRDefault="00F83E4A" w:rsidP="008A1798">
      <w:pPr>
        <w:pStyle w:val="Zkladntext2"/>
        <w:jc w:val="center"/>
        <w:rPr>
          <w:b/>
          <w:bCs/>
          <w:sz w:val="22"/>
          <w:szCs w:val="22"/>
        </w:rPr>
      </w:pPr>
      <w:r w:rsidRPr="00F83E4A">
        <w:rPr>
          <w:b/>
          <w:bCs/>
          <w:sz w:val="22"/>
          <w:szCs w:val="22"/>
        </w:rPr>
        <w:t>„Podpora preventivního protipovodňového systému DSO – Baťův kanál</w:t>
      </w:r>
      <w:r w:rsidR="008A1798" w:rsidRPr="00F83E4A">
        <w:rPr>
          <w:b/>
          <w:sz w:val="22"/>
          <w:szCs w:val="22"/>
        </w:rPr>
        <w:t>– digitální povodňový plán (</w:t>
      </w:r>
      <w:r w:rsidR="003A2F93">
        <w:rPr>
          <w:b/>
          <w:sz w:val="22"/>
          <w:szCs w:val="22"/>
        </w:rPr>
        <w:t>dPP</w:t>
      </w:r>
      <w:r w:rsidR="008A1798" w:rsidRPr="00F83E4A">
        <w:rPr>
          <w:b/>
          <w:sz w:val="22"/>
          <w:szCs w:val="22"/>
        </w:rPr>
        <w:t>)</w:t>
      </w:r>
      <w:r w:rsidR="008A1798" w:rsidRPr="00F83E4A">
        <w:rPr>
          <w:b/>
          <w:bCs/>
          <w:sz w:val="22"/>
          <w:szCs w:val="22"/>
        </w:rPr>
        <w:t>“</w:t>
      </w:r>
    </w:p>
    <w:p w14:paraId="1E61D2F2" w14:textId="77777777" w:rsidR="007D1D71" w:rsidRDefault="007D1D71"/>
    <w:p w14:paraId="452CB72D" w14:textId="0640DFE8" w:rsidR="00A22BC1" w:rsidRPr="00A22BC1" w:rsidRDefault="00A22BC1">
      <w:pPr>
        <w:rPr>
          <w:sz w:val="22"/>
          <w:szCs w:val="22"/>
        </w:rPr>
      </w:pPr>
      <w:r w:rsidRPr="00A22BC1">
        <w:rPr>
          <w:sz w:val="22"/>
          <w:szCs w:val="22"/>
        </w:rPr>
        <w:t xml:space="preserve">Podmínky pro předmět  díla : </w:t>
      </w:r>
    </w:p>
    <w:p w14:paraId="04B560D7" w14:textId="77777777" w:rsidR="00A22BC1" w:rsidRPr="00A22BC1" w:rsidRDefault="00A22BC1" w:rsidP="00A22BC1">
      <w:pPr>
        <w:numPr>
          <w:ilvl w:val="0"/>
          <w:numId w:val="36"/>
        </w:numPr>
        <w:spacing w:after="200" w:line="276" w:lineRule="auto"/>
        <w:ind w:left="993"/>
        <w:contextualSpacing/>
        <w:jc w:val="both"/>
        <w:rPr>
          <w:sz w:val="22"/>
          <w:szCs w:val="22"/>
        </w:rPr>
      </w:pPr>
      <w:r w:rsidRPr="00A22BC1">
        <w:rPr>
          <w:sz w:val="22"/>
          <w:szCs w:val="22"/>
        </w:rPr>
        <w:t>dPP kompatibilní s dPP ČR a POVIS</w:t>
      </w:r>
    </w:p>
    <w:p w14:paraId="3D50BF38" w14:textId="77777777" w:rsidR="00A22BC1" w:rsidRPr="00A22BC1" w:rsidRDefault="00A22BC1" w:rsidP="00A22BC1">
      <w:pPr>
        <w:numPr>
          <w:ilvl w:val="0"/>
          <w:numId w:val="36"/>
        </w:numPr>
        <w:spacing w:after="200" w:line="276" w:lineRule="auto"/>
        <w:ind w:left="993"/>
        <w:contextualSpacing/>
        <w:jc w:val="both"/>
        <w:rPr>
          <w:sz w:val="22"/>
          <w:szCs w:val="22"/>
        </w:rPr>
      </w:pPr>
      <w:r w:rsidRPr="00A22BC1">
        <w:rPr>
          <w:spacing w:val="-4"/>
          <w:sz w:val="22"/>
          <w:szCs w:val="22"/>
        </w:rPr>
        <w:t xml:space="preserve">zpracován v souladu s  </w:t>
      </w:r>
      <w:r w:rsidRPr="00A22BC1">
        <w:rPr>
          <w:sz w:val="22"/>
          <w:szCs w:val="22"/>
        </w:rPr>
        <w:t>odvětvovou normou TNV 75 29 31 - Povodňové plány</w:t>
      </w:r>
    </w:p>
    <w:p w14:paraId="5DC49A23" w14:textId="77777777" w:rsidR="00A22BC1" w:rsidRPr="00A22BC1" w:rsidRDefault="00A22BC1" w:rsidP="00A22BC1">
      <w:pPr>
        <w:numPr>
          <w:ilvl w:val="0"/>
          <w:numId w:val="36"/>
        </w:numPr>
        <w:spacing w:before="120" w:after="200" w:line="276" w:lineRule="auto"/>
        <w:ind w:left="993"/>
        <w:contextualSpacing/>
        <w:jc w:val="both"/>
        <w:rPr>
          <w:sz w:val="22"/>
          <w:szCs w:val="22"/>
        </w:rPr>
      </w:pPr>
      <w:r w:rsidRPr="00A22BC1">
        <w:rPr>
          <w:sz w:val="22"/>
          <w:szCs w:val="22"/>
        </w:rPr>
        <w:t>Metodickým pokynem OOV MŽP pro zpracování digitálních povodňových plánů 2014</w:t>
      </w:r>
    </w:p>
    <w:p w14:paraId="5A5A25E7" w14:textId="77777777" w:rsidR="00A22BC1" w:rsidRPr="00A22BC1" w:rsidRDefault="00A22BC1" w:rsidP="00A22BC1">
      <w:pPr>
        <w:spacing w:before="120" w:line="288" w:lineRule="auto"/>
        <w:jc w:val="both"/>
        <w:rPr>
          <w:b/>
          <w:i/>
          <w:color w:val="000000"/>
          <w:sz w:val="22"/>
          <w:szCs w:val="22"/>
        </w:rPr>
      </w:pPr>
      <w:r w:rsidRPr="00A22BC1">
        <w:rPr>
          <w:b/>
          <w:i/>
          <w:color w:val="000000"/>
          <w:sz w:val="22"/>
          <w:szCs w:val="22"/>
        </w:rPr>
        <w:t xml:space="preserve">Technologie použitá pro grafickou část </w:t>
      </w:r>
    </w:p>
    <w:p w14:paraId="4F6CEC0E" w14:textId="77777777" w:rsidR="00A22BC1" w:rsidRPr="00A22BC1" w:rsidRDefault="00A22BC1" w:rsidP="00A22BC1">
      <w:pPr>
        <w:numPr>
          <w:ilvl w:val="0"/>
          <w:numId w:val="37"/>
        </w:numPr>
        <w:spacing w:before="120" w:line="288" w:lineRule="auto"/>
        <w:jc w:val="both"/>
        <w:rPr>
          <w:sz w:val="22"/>
          <w:szCs w:val="22"/>
        </w:rPr>
      </w:pPr>
      <w:r w:rsidRPr="00A22BC1">
        <w:rPr>
          <w:sz w:val="22"/>
          <w:szCs w:val="22"/>
        </w:rPr>
        <w:t>Digitální povodňové plány budou publikovány v samostatných internetových aplikacích s využitím technologie dPP ČR</w:t>
      </w:r>
    </w:p>
    <w:p w14:paraId="20A8A676" w14:textId="77777777" w:rsidR="00A22BC1" w:rsidRPr="00A22BC1" w:rsidRDefault="00A22BC1" w:rsidP="00A22BC1">
      <w:pPr>
        <w:numPr>
          <w:ilvl w:val="0"/>
          <w:numId w:val="37"/>
        </w:numPr>
        <w:spacing w:before="120" w:line="288" w:lineRule="auto"/>
        <w:jc w:val="both"/>
        <w:rPr>
          <w:sz w:val="22"/>
          <w:szCs w:val="22"/>
        </w:rPr>
      </w:pPr>
      <w:r w:rsidRPr="00A22BC1">
        <w:rPr>
          <w:sz w:val="22"/>
          <w:szCs w:val="22"/>
        </w:rPr>
        <w:t xml:space="preserve">Pro zpracování grafické mapové části bude použita technologie mapového serveru, která bude umožňovat snadnou publikaci off-line verze digitálního povodňového plánu včetně plnohodnotných mapových služeb nad primárními GIS daty a snadnou přenositelnost a sdílení dat se systémem POVIS, který používá shodnou technologii. Bude použita </w:t>
      </w:r>
      <w:r w:rsidRPr="00A22BC1">
        <w:rPr>
          <w:sz w:val="22"/>
          <w:szCs w:val="22"/>
        </w:rPr>
        <w:lastRenderedPageBreak/>
        <w:t xml:space="preserve">technologie schopná interpretovat rastrové podklady získané v rámci projektu exportovaná z dPP ČR. </w:t>
      </w:r>
    </w:p>
    <w:p w14:paraId="0106BA63" w14:textId="77777777" w:rsidR="00A22BC1" w:rsidRPr="00A22BC1" w:rsidRDefault="00A22BC1" w:rsidP="00A22BC1">
      <w:pPr>
        <w:numPr>
          <w:ilvl w:val="0"/>
          <w:numId w:val="37"/>
        </w:numPr>
        <w:autoSpaceDE w:val="0"/>
        <w:autoSpaceDN w:val="0"/>
        <w:adjustRightInd w:val="0"/>
        <w:spacing w:line="288" w:lineRule="auto"/>
        <w:jc w:val="both"/>
        <w:rPr>
          <w:sz w:val="22"/>
          <w:szCs w:val="22"/>
        </w:rPr>
      </w:pPr>
      <w:r w:rsidRPr="00A22BC1">
        <w:rPr>
          <w:sz w:val="22"/>
          <w:szCs w:val="22"/>
        </w:rPr>
        <w:t xml:space="preserve">Bude respektována struktura a obsah mapových pohledů prezentovaný v digitálním povodňovém plánu ČR.  Všechny mapové pohledy budou prioritně lokalizovány na těžiště správního území obce. </w:t>
      </w:r>
    </w:p>
    <w:p w14:paraId="7A29204F" w14:textId="77777777" w:rsidR="00A22BC1" w:rsidRPr="00A22BC1" w:rsidRDefault="00A22BC1" w:rsidP="00A22BC1">
      <w:pPr>
        <w:numPr>
          <w:ilvl w:val="0"/>
          <w:numId w:val="37"/>
        </w:numPr>
        <w:spacing w:before="120" w:line="288" w:lineRule="auto"/>
        <w:jc w:val="both"/>
        <w:rPr>
          <w:sz w:val="22"/>
          <w:szCs w:val="22"/>
        </w:rPr>
      </w:pPr>
      <w:r w:rsidRPr="00A22BC1">
        <w:rPr>
          <w:sz w:val="22"/>
          <w:szCs w:val="22"/>
        </w:rPr>
        <w:t>Nejvyšší úroveň mapového serveru bude tvořit uživatelská rozhraní: klientské (přímé) a internetové. GIS vrstva bude zprostředkovávat jednak vykreslování témat (mapy), jednak dotazování (vyhledávání objektů různých datových nebo geometrických vlastností). Modul pro připojení souborů typu SHP, DXF, VFK, ADF, E00-esri ASCII, běžných rastrových formátů a WMS je součástí mapového serveru, a zprostředkovává přístup k souborům (vrstvám) přímo pomocí souborového systému hostitelského počítače.</w:t>
      </w:r>
    </w:p>
    <w:p w14:paraId="16C96752" w14:textId="77777777" w:rsidR="00A22BC1" w:rsidRPr="00A22BC1" w:rsidRDefault="00A22BC1" w:rsidP="00A22BC1">
      <w:pPr>
        <w:numPr>
          <w:ilvl w:val="0"/>
          <w:numId w:val="37"/>
        </w:numPr>
        <w:spacing w:before="120" w:line="288" w:lineRule="auto"/>
        <w:jc w:val="both"/>
        <w:rPr>
          <w:sz w:val="22"/>
          <w:szCs w:val="22"/>
        </w:rPr>
      </w:pPr>
      <w:r w:rsidRPr="00A22BC1">
        <w:rPr>
          <w:sz w:val="22"/>
          <w:szCs w:val="22"/>
        </w:rPr>
        <w:t xml:space="preserve">V případě serverové instalace na portálu obce, bude část dat statického charakteru čerpána přímo z vytvořeného datového skladu. Datový sklad bude shromažďovat data získaná z dPP ČR (rastry, data POVIS atd.) a další lokálně spravovaná data. </w:t>
      </w:r>
    </w:p>
    <w:p w14:paraId="478D741A" w14:textId="77777777" w:rsidR="00A22BC1" w:rsidRPr="00A22BC1" w:rsidRDefault="00A22BC1" w:rsidP="00A22BC1">
      <w:pPr>
        <w:widowControl w:val="0"/>
        <w:numPr>
          <w:ilvl w:val="0"/>
          <w:numId w:val="38"/>
        </w:numPr>
        <w:suppressAutoHyphens/>
        <w:spacing w:after="120" w:line="288" w:lineRule="auto"/>
        <w:jc w:val="both"/>
        <w:rPr>
          <w:bCs/>
          <w:iCs/>
          <w:sz w:val="22"/>
          <w:szCs w:val="22"/>
        </w:rPr>
      </w:pPr>
      <w:r w:rsidRPr="00A22BC1">
        <w:rPr>
          <w:sz w:val="22"/>
          <w:szCs w:val="22"/>
        </w:rPr>
        <w:t>Digitální povodňový plán obce bude vypracován formou internetové aplikace kompatibilní dPP ČR. Aplikaci bude možno provozovat:</w:t>
      </w:r>
    </w:p>
    <w:p w14:paraId="18ABF5F2" w14:textId="77777777" w:rsidR="00A22BC1" w:rsidRPr="00A22BC1" w:rsidRDefault="00A22BC1" w:rsidP="00A22BC1">
      <w:pPr>
        <w:numPr>
          <w:ilvl w:val="0"/>
          <w:numId w:val="39"/>
        </w:numPr>
        <w:spacing w:before="120" w:line="288" w:lineRule="auto"/>
        <w:ind w:left="1418" w:hanging="284"/>
        <w:contextualSpacing/>
        <w:jc w:val="both"/>
        <w:rPr>
          <w:sz w:val="22"/>
          <w:szCs w:val="22"/>
        </w:rPr>
      </w:pPr>
      <w:r w:rsidRPr="00A22BC1">
        <w:rPr>
          <w:sz w:val="22"/>
          <w:szCs w:val="22"/>
        </w:rPr>
        <w:t>Samostatně jako aplikaci spustitelnou na libovolném PC bez nutnosti instalace, a to z media tytu CD/DVD/flash disk.</w:t>
      </w:r>
    </w:p>
    <w:p w14:paraId="1806F8FE" w14:textId="77777777" w:rsidR="00A22BC1" w:rsidRPr="00A22BC1" w:rsidRDefault="00A22BC1" w:rsidP="00A22BC1">
      <w:pPr>
        <w:numPr>
          <w:ilvl w:val="0"/>
          <w:numId w:val="39"/>
        </w:numPr>
        <w:spacing w:before="120" w:line="288" w:lineRule="auto"/>
        <w:ind w:firstLine="414"/>
        <w:contextualSpacing/>
        <w:jc w:val="both"/>
        <w:rPr>
          <w:sz w:val="22"/>
          <w:szCs w:val="22"/>
        </w:rPr>
      </w:pPr>
      <w:r w:rsidRPr="00A22BC1">
        <w:rPr>
          <w:sz w:val="22"/>
          <w:szCs w:val="22"/>
        </w:rPr>
        <w:t>Samostatně jako aplikaci nainstalovanou na lokálním počítači.</w:t>
      </w:r>
    </w:p>
    <w:p w14:paraId="4D8936F2" w14:textId="77777777" w:rsidR="00583B4D" w:rsidRDefault="00A22BC1" w:rsidP="00CA64EB">
      <w:pPr>
        <w:pStyle w:val="Textkomente"/>
        <w:numPr>
          <w:ilvl w:val="0"/>
          <w:numId w:val="39"/>
        </w:numPr>
        <w:ind w:firstLine="414"/>
        <w:rPr>
          <w:sz w:val="22"/>
          <w:szCs w:val="22"/>
        </w:rPr>
      </w:pPr>
      <w:r w:rsidRPr="00583B4D">
        <w:rPr>
          <w:color w:val="000000"/>
          <w:sz w:val="22"/>
          <w:szCs w:val="22"/>
        </w:rPr>
        <w:t>Samostatně jako aplikaci s možností instalace na serverech</w:t>
      </w:r>
      <w:r w:rsidR="00583B4D" w:rsidRPr="00583B4D">
        <w:rPr>
          <w:color w:val="000000"/>
          <w:sz w:val="22"/>
          <w:szCs w:val="22"/>
        </w:rPr>
        <w:t xml:space="preserve"> obcí </w:t>
      </w:r>
      <w:r w:rsidR="00CA64EB" w:rsidRPr="00583B4D">
        <w:rPr>
          <w:sz w:val="22"/>
          <w:szCs w:val="22"/>
        </w:rPr>
        <w:t xml:space="preserve"> zapojených do </w:t>
      </w:r>
    </w:p>
    <w:p w14:paraId="2AE4552A" w14:textId="3C19E19B" w:rsidR="00CA64EB" w:rsidRPr="00583B4D" w:rsidRDefault="00583B4D" w:rsidP="00583B4D">
      <w:pPr>
        <w:pStyle w:val="Textkomente"/>
        <w:ind w:left="1134"/>
        <w:rPr>
          <w:sz w:val="22"/>
          <w:szCs w:val="22"/>
        </w:rPr>
      </w:pPr>
      <w:r>
        <w:rPr>
          <w:sz w:val="22"/>
          <w:szCs w:val="22"/>
        </w:rPr>
        <w:t xml:space="preserve">     </w:t>
      </w:r>
      <w:r w:rsidR="00CA64EB" w:rsidRPr="00583B4D">
        <w:rPr>
          <w:sz w:val="22"/>
          <w:szCs w:val="22"/>
        </w:rPr>
        <w:t>projektu</w:t>
      </w:r>
    </w:p>
    <w:p w14:paraId="5E8AE4F7" w14:textId="3987FE1B" w:rsidR="00A22BC1" w:rsidRPr="00583B4D" w:rsidRDefault="00A22BC1" w:rsidP="00CA64EB">
      <w:pPr>
        <w:autoSpaceDE w:val="0"/>
        <w:autoSpaceDN w:val="0"/>
        <w:spacing w:after="33" w:line="288" w:lineRule="auto"/>
        <w:ind w:left="1418"/>
        <w:jc w:val="both"/>
        <w:rPr>
          <w:color w:val="000000"/>
          <w:sz w:val="22"/>
          <w:szCs w:val="22"/>
        </w:rPr>
      </w:pPr>
      <w:r w:rsidRPr="00583B4D">
        <w:rPr>
          <w:color w:val="000000"/>
          <w:sz w:val="22"/>
          <w:szCs w:val="22"/>
        </w:rPr>
        <w:t xml:space="preserve">určenou pro provoz v rámci sítě internet/intranet. </w:t>
      </w:r>
    </w:p>
    <w:p w14:paraId="117EB685" w14:textId="77777777" w:rsidR="00A22BC1" w:rsidRPr="00A22BC1" w:rsidRDefault="00A22BC1" w:rsidP="00A22BC1">
      <w:pPr>
        <w:numPr>
          <w:ilvl w:val="0"/>
          <w:numId w:val="39"/>
        </w:numPr>
        <w:autoSpaceDE w:val="0"/>
        <w:autoSpaceDN w:val="0"/>
        <w:spacing w:line="288" w:lineRule="auto"/>
        <w:ind w:left="1418" w:hanging="284"/>
        <w:jc w:val="both"/>
        <w:rPr>
          <w:color w:val="000000"/>
          <w:sz w:val="22"/>
          <w:szCs w:val="22"/>
        </w:rPr>
      </w:pPr>
      <w:r w:rsidRPr="00A22BC1">
        <w:rPr>
          <w:color w:val="000000"/>
          <w:sz w:val="22"/>
          <w:szCs w:val="22"/>
        </w:rPr>
        <w:t xml:space="preserve">Samostatně jako tištěný elaborát obsahově identický s dPP, bez mapové části. </w:t>
      </w:r>
    </w:p>
    <w:p w14:paraId="017B8A19" w14:textId="1782AA66" w:rsidR="008A1798" w:rsidRDefault="00A22BC1" w:rsidP="00A22BC1">
      <w:pPr>
        <w:pStyle w:val="Textvbloku"/>
        <w:spacing w:before="60"/>
        <w:ind w:left="284" w:right="-91" w:hanging="284"/>
        <w:rPr>
          <w:sz w:val="22"/>
        </w:rPr>
      </w:pPr>
      <w:r>
        <w:rPr>
          <w:sz w:val="22"/>
        </w:rPr>
        <w:t xml:space="preserve">2. </w:t>
      </w:r>
      <w:r w:rsidR="008A1798" w:rsidRPr="00710437">
        <w:rPr>
          <w:sz w:val="22"/>
        </w:rPr>
        <w:t>Součá</w:t>
      </w:r>
      <w:r w:rsidR="008A1798">
        <w:rPr>
          <w:sz w:val="22"/>
        </w:rPr>
        <w:t>stí plnění sjednaného díla bude</w:t>
      </w:r>
      <w:r w:rsidR="008A1798" w:rsidRPr="00710437">
        <w:rPr>
          <w:sz w:val="22"/>
        </w:rPr>
        <w:t xml:space="preserve"> dále:</w:t>
      </w:r>
    </w:p>
    <w:p w14:paraId="7B6D9D9F" w14:textId="77777777" w:rsidR="00F83E4A" w:rsidRPr="00F83E4A" w:rsidRDefault="00F83E4A" w:rsidP="00F83E4A">
      <w:pPr>
        <w:numPr>
          <w:ilvl w:val="0"/>
          <w:numId w:val="24"/>
        </w:numPr>
        <w:spacing w:line="288" w:lineRule="auto"/>
        <w:jc w:val="both"/>
        <w:rPr>
          <w:snapToGrid w:val="0"/>
          <w:sz w:val="22"/>
        </w:rPr>
      </w:pPr>
      <w:r w:rsidRPr="00F83E4A">
        <w:rPr>
          <w:snapToGrid w:val="0"/>
          <w:sz w:val="22"/>
        </w:rPr>
        <w:t xml:space="preserve">instalaci a uvedení předmětu plnění do provozu </w:t>
      </w:r>
    </w:p>
    <w:p w14:paraId="6684DC89" w14:textId="681352B2" w:rsidR="00F83E4A" w:rsidRPr="00CA64EB" w:rsidRDefault="00F83E4A" w:rsidP="00CA64EB">
      <w:pPr>
        <w:numPr>
          <w:ilvl w:val="0"/>
          <w:numId w:val="24"/>
        </w:numPr>
        <w:spacing w:line="288" w:lineRule="auto"/>
        <w:jc w:val="both"/>
        <w:rPr>
          <w:snapToGrid w:val="0"/>
          <w:sz w:val="22"/>
        </w:rPr>
      </w:pPr>
      <w:r w:rsidRPr="00F83E4A">
        <w:rPr>
          <w:snapToGrid w:val="0"/>
          <w:sz w:val="22"/>
        </w:rPr>
        <w:t>před předáním a převzetím dodávky zaškolení obsluhy včetně praktického předvedení</w:t>
      </w:r>
      <w:r w:rsidR="00CA64EB">
        <w:rPr>
          <w:snapToGrid w:val="0"/>
          <w:sz w:val="22"/>
        </w:rPr>
        <w:t>, min. v rozsahu 1 dne</w:t>
      </w:r>
      <w:r w:rsidR="00AE1687">
        <w:rPr>
          <w:snapToGrid w:val="0"/>
          <w:sz w:val="22"/>
        </w:rPr>
        <w:t xml:space="preserve"> pro každou obec.</w:t>
      </w:r>
      <w:r w:rsidRPr="00F83E4A">
        <w:rPr>
          <w:snapToGrid w:val="0"/>
          <w:sz w:val="22"/>
        </w:rPr>
        <w:t xml:space="preserve"> Bližší podmínky</w:t>
      </w:r>
      <w:r w:rsidR="00CA64EB">
        <w:rPr>
          <w:snapToGrid w:val="0"/>
          <w:sz w:val="22"/>
        </w:rPr>
        <w:t xml:space="preserve"> </w:t>
      </w:r>
      <w:r w:rsidRPr="00CA64EB">
        <w:rPr>
          <w:snapToGrid w:val="0"/>
          <w:sz w:val="22"/>
        </w:rPr>
        <w:t xml:space="preserve">praktického předvedení budou dohodnuty se zadavatelem před protokolárním předáním </w:t>
      </w:r>
    </w:p>
    <w:p w14:paraId="76532D9B" w14:textId="77777777" w:rsidR="00525626" w:rsidRPr="00F83E4A" w:rsidRDefault="00525626" w:rsidP="00525626">
      <w:pPr>
        <w:numPr>
          <w:ilvl w:val="0"/>
          <w:numId w:val="24"/>
        </w:numPr>
        <w:spacing w:line="288" w:lineRule="auto"/>
        <w:jc w:val="both"/>
        <w:rPr>
          <w:snapToGrid w:val="0"/>
          <w:sz w:val="22"/>
        </w:rPr>
      </w:pPr>
      <w:r w:rsidRPr="00F83E4A">
        <w:rPr>
          <w:snapToGrid w:val="0"/>
          <w:sz w:val="22"/>
        </w:rPr>
        <w:t>komplexní vyzkoušení systému „</w:t>
      </w:r>
      <w:r>
        <w:rPr>
          <w:snapToGrid w:val="0"/>
          <w:sz w:val="22"/>
        </w:rPr>
        <w:t>DPP</w:t>
      </w:r>
      <w:r w:rsidRPr="00F83E4A">
        <w:rPr>
          <w:snapToGrid w:val="0"/>
          <w:sz w:val="22"/>
        </w:rPr>
        <w:t xml:space="preserve">“ v délce 24 hodin před protokolárním předáním a převzetím </w:t>
      </w:r>
      <w:r>
        <w:rPr>
          <w:snapToGrid w:val="0"/>
          <w:sz w:val="22"/>
        </w:rPr>
        <w:t>obce/etapy</w:t>
      </w:r>
    </w:p>
    <w:p w14:paraId="120D4EE3" w14:textId="6032516A" w:rsidR="00F83E4A" w:rsidRPr="00F83E4A" w:rsidRDefault="00F83E4A" w:rsidP="00F83E4A">
      <w:pPr>
        <w:numPr>
          <w:ilvl w:val="0"/>
          <w:numId w:val="24"/>
        </w:numPr>
        <w:spacing w:line="288" w:lineRule="auto"/>
        <w:jc w:val="both"/>
        <w:rPr>
          <w:snapToGrid w:val="0"/>
          <w:sz w:val="22"/>
        </w:rPr>
      </w:pPr>
      <w:r w:rsidRPr="00F83E4A">
        <w:rPr>
          <w:snapToGrid w:val="0"/>
          <w:sz w:val="22"/>
        </w:rPr>
        <w:t>vyzkoušení funkce provázanosti s </w:t>
      </w:r>
      <w:r>
        <w:rPr>
          <w:snapToGrid w:val="0"/>
          <w:sz w:val="22"/>
        </w:rPr>
        <w:t>V</w:t>
      </w:r>
      <w:r w:rsidR="00984521">
        <w:rPr>
          <w:snapToGrid w:val="0"/>
          <w:sz w:val="22"/>
        </w:rPr>
        <w:t>I</w:t>
      </w:r>
      <w:r>
        <w:rPr>
          <w:snapToGrid w:val="0"/>
          <w:sz w:val="22"/>
        </w:rPr>
        <w:t>S</w:t>
      </w:r>
      <w:r w:rsidRPr="00F83E4A">
        <w:rPr>
          <w:snapToGrid w:val="0"/>
          <w:sz w:val="22"/>
        </w:rPr>
        <w:t xml:space="preserve"> společně s komplexním vyzkoušením celého systému (</w:t>
      </w:r>
      <w:r w:rsidR="00984521">
        <w:rPr>
          <w:snapToGrid w:val="0"/>
          <w:sz w:val="22"/>
        </w:rPr>
        <w:t>DPP</w:t>
      </w:r>
      <w:r w:rsidRPr="00F83E4A">
        <w:rPr>
          <w:snapToGrid w:val="0"/>
          <w:sz w:val="22"/>
        </w:rPr>
        <w:t>+</w:t>
      </w:r>
      <w:r>
        <w:rPr>
          <w:snapToGrid w:val="0"/>
          <w:sz w:val="22"/>
        </w:rPr>
        <w:t>V</w:t>
      </w:r>
      <w:r w:rsidR="00984521">
        <w:rPr>
          <w:snapToGrid w:val="0"/>
          <w:sz w:val="22"/>
        </w:rPr>
        <w:t>I</w:t>
      </w:r>
      <w:r>
        <w:rPr>
          <w:snapToGrid w:val="0"/>
          <w:sz w:val="22"/>
        </w:rPr>
        <w:t>S</w:t>
      </w:r>
      <w:r w:rsidRPr="00F83E4A">
        <w:rPr>
          <w:snapToGrid w:val="0"/>
          <w:sz w:val="22"/>
        </w:rPr>
        <w:t xml:space="preserve">) v délce 24 hodin  postupně pro jednotlivé obce před protokolárním předáním a převzetím </w:t>
      </w:r>
    </w:p>
    <w:p w14:paraId="1AA3B081" w14:textId="77777777" w:rsidR="00F83E4A" w:rsidRPr="00F83E4A" w:rsidRDefault="00F83E4A" w:rsidP="00F83E4A">
      <w:pPr>
        <w:numPr>
          <w:ilvl w:val="0"/>
          <w:numId w:val="24"/>
        </w:numPr>
        <w:spacing w:line="288" w:lineRule="auto"/>
        <w:jc w:val="both"/>
        <w:rPr>
          <w:snapToGrid w:val="0"/>
          <w:sz w:val="22"/>
        </w:rPr>
      </w:pPr>
      <w:r w:rsidRPr="00F83E4A">
        <w:rPr>
          <w:snapToGrid w:val="0"/>
          <w:sz w:val="22"/>
        </w:rPr>
        <w:t>uživatelská podpora po dobu záruční doby</w:t>
      </w:r>
    </w:p>
    <w:p w14:paraId="037DCFD7" w14:textId="297CD74C" w:rsidR="00F83E4A" w:rsidRPr="00F83E4A" w:rsidRDefault="00F83E4A" w:rsidP="00F83E4A">
      <w:pPr>
        <w:numPr>
          <w:ilvl w:val="0"/>
          <w:numId w:val="24"/>
        </w:numPr>
        <w:spacing w:line="288" w:lineRule="auto"/>
        <w:jc w:val="both"/>
        <w:rPr>
          <w:snapToGrid w:val="0"/>
          <w:sz w:val="22"/>
        </w:rPr>
      </w:pPr>
      <w:r w:rsidRPr="00F83E4A">
        <w:rPr>
          <w:snapToGrid w:val="0"/>
          <w:sz w:val="22"/>
        </w:rPr>
        <w:t>účast na zkušebním provozu po celou dobu zkuš</w:t>
      </w:r>
      <w:r w:rsidR="007A67CD">
        <w:rPr>
          <w:snapToGrid w:val="0"/>
          <w:sz w:val="22"/>
        </w:rPr>
        <w:t>e</w:t>
      </w:r>
      <w:r w:rsidRPr="00F83E4A">
        <w:rPr>
          <w:snapToGrid w:val="0"/>
          <w:sz w:val="22"/>
        </w:rPr>
        <w:t>bního provozu v délce min. 1 měsíce v rozsahu maximálně 8 hodin za dobu 1 měsíce na vyzvání objednatele</w:t>
      </w:r>
      <w:r w:rsidR="00AE1687">
        <w:rPr>
          <w:snapToGrid w:val="0"/>
          <w:sz w:val="22"/>
        </w:rPr>
        <w:t xml:space="preserve"> pro každou etapu</w:t>
      </w:r>
    </w:p>
    <w:p w14:paraId="0C9B1F1C" w14:textId="355C4C16" w:rsidR="00F83E4A" w:rsidRPr="00F83E4A" w:rsidRDefault="00F83E4A" w:rsidP="00F83E4A">
      <w:pPr>
        <w:numPr>
          <w:ilvl w:val="0"/>
          <w:numId w:val="24"/>
        </w:numPr>
        <w:spacing w:line="288" w:lineRule="auto"/>
        <w:jc w:val="both"/>
        <w:rPr>
          <w:snapToGrid w:val="0"/>
          <w:sz w:val="22"/>
        </w:rPr>
      </w:pPr>
      <w:r w:rsidRPr="00F83E4A">
        <w:rPr>
          <w:snapToGrid w:val="0"/>
          <w:sz w:val="22"/>
        </w:rPr>
        <w:t>vyhotovení protokolu ze zkušebního provozu</w:t>
      </w:r>
      <w:r w:rsidR="00AE1687">
        <w:rPr>
          <w:snapToGrid w:val="0"/>
          <w:sz w:val="22"/>
        </w:rPr>
        <w:t xml:space="preserve"> etapy</w:t>
      </w:r>
    </w:p>
    <w:p w14:paraId="7F4B7618" w14:textId="77777777" w:rsidR="00F83E4A" w:rsidRPr="00F83E4A" w:rsidRDefault="00F83E4A" w:rsidP="00F83E4A">
      <w:pPr>
        <w:numPr>
          <w:ilvl w:val="3"/>
          <w:numId w:val="24"/>
        </w:numPr>
        <w:spacing w:before="120" w:after="120" w:line="288" w:lineRule="auto"/>
        <w:ind w:left="709" w:hanging="283"/>
        <w:jc w:val="both"/>
        <w:rPr>
          <w:snapToGrid w:val="0"/>
          <w:sz w:val="22"/>
        </w:rPr>
      </w:pPr>
      <w:r w:rsidRPr="00F83E4A">
        <w:rPr>
          <w:snapToGrid w:val="0"/>
          <w:sz w:val="22"/>
        </w:rPr>
        <w:t>dokumentace skutečného provedení díla 2x v elektronické formě.</w:t>
      </w:r>
    </w:p>
    <w:p w14:paraId="17CC1D01" w14:textId="5E741D16" w:rsidR="008A1798" w:rsidRPr="00710437" w:rsidRDefault="00A22BC1" w:rsidP="008A1798">
      <w:pPr>
        <w:pStyle w:val="Textvbloku"/>
        <w:spacing w:before="60"/>
        <w:ind w:right="-91"/>
        <w:rPr>
          <w:sz w:val="22"/>
        </w:rPr>
      </w:pPr>
      <w:r>
        <w:rPr>
          <w:sz w:val="22"/>
        </w:rPr>
        <w:t>3</w:t>
      </w:r>
      <w:r w:rsidR="008A1798" w:rsidRPr="00710437">
        <w:rPr>
          <w:sz w:val="22"/>
        </w:rPr>
        <w:t>. Dílo bude zhotoveno v souladu s ustanoveními této smlouvy a těmito dokumenty</w:t>
      </w:r>
    </w:p>
    <w:p w14:paraId="5B4829E0" w14:textId="5A9AD80C" w:rsidR="00A22BC1" w:rsidRPr="00A22BC1" w:rsidRDefault="008A1798" w:rsidP="00A22BC1">
      <w:pPr>
        <w:pStyle w:val="Textvbloku"/>
        <w:numPr>
          <w:ilvl w:val="0"/>
          <w:numId w:val="18"/>
        </w:numPr>
        <w:spacing w:before="60"/>
        <w:ind w:left="709" w:right="-91" w:hanging="349"/>
        <w:rPr>
          <w:sz w:val="22"/>
          <w:szCs w:val="22"/>
        </w:rPr>
      </w:pPr>
      <w:r w:rsidRPr="00A22BC1">
        <w:rPr>
          <w:b/>
          <w:sz w:val="22"/>
        </w:rPr>
        <w:t xml:space="preserve">zadávací dokumentací </w:t>
      </w:r>
      <w:r w:rsidR="007D09BB" w:rsidRPr="00A22BC1">
        <w:rPr>
          <w:b/>
          <w:sz w:val="22"/>
        </w:rPr>
        <w:t xml:space="preserve"> </w:t>
      </w:r>
      <w:r w:rsidR="007D09BB" w:rsidRPr="00A22BC1">
        <w:rPr>
          <w:sz w:val="22"/>
        </w:rPr>
        <w:t>veřejné zakázky</w:t>
      </w:r>
      <w:r w:rsidR="007D09BB" w:rsidRPr="00A22BC1">
        <w:rPr>
          <w:b/>
          <w:sz w:val="22"/>
        </w:rPr>
        <w:t xml:space="preserve"> </w:t>
      </w:r>
      <w:r w:rsidRPr="00A22BC1">
        <w:rPr>
          <w:sz w:val="22"/>
        </w:rPr>
        <w:t>zadané  dle zákona č. 137/2006 Sb., o veřejných zakázkách, v</w:t>
      </w:r>
      <w:r w:rsidR="00F83E4A" w:rsidRPr="00A22BC1">
        <w:rPr>
          <w:sz w:val="22"/>
        </w:rPr>
        <w:t>e znění pozdějších předpisů</w:t>
      </w:r>
      <w:r w:rsidRPr="00A22BC1">
        <w:rPr>
          <w:sz w:val="22"/>
        </w:rPr>
        <w:t> </w:t>
      </w:r>
      <w:r w:rsidR="00A22BC1" w:rsidRPr="00A22BC1">
        <w:rPr>
          <w:sz w:val="22"/>
        </w:rPr>
        <w:t>včetně projektové dokumentace zpracované RH projekt s.r.o.</w:t>
      </w:r>
    </w:p>
    <w:p w14:paraId="5B12BFC4" w14:textId="7A7B6903" w:rsidR="003546D8" w:rsidRPr="00A22BC1" w:rsidRDefault="00A22BC1" w:rsidP="00A22BC1">
      <w:pPr>
        <w:pStyle w:val="Textvbloku"/>
        <w:numPr>
          <w:ilvl w:val="0"/>
          <w:numId w:val="18"/>
        </w:numPr>
        <w:spacing w:before="60"/>
        <w:ind w:left="709" w:right="-91" w:hanging="349"/>
        <w:rPr>
          <w:sz w:val="22"/>
          <w:szCs w:val="22"/>
        </w:rPr>
      </w:pPr>
      <w:r w:rsidRPr="00A22BC1">
        <w:rPr>
          <w:sz w:val="22"/>
        </w:rPr>
        <w:t xml:space="preserve"> </w:t>
      </w:r>
      <w:r w:rsidR="003546D8" w:rsidRPr="00A22BC1">
        <w:rPr>
          <w:sz w:val="22"/>
        </w:rPr>
        <w:t xml:space="preserve">b) </w:t>
      </w:r>
      <w:r w:rsidR="00E22F54" w:rsidRPr="00A22BC1">
        <w:rPr>
          <w:sz w:val="22"/>
        </w:rPr>
        <w:t xml:space="preserve"> </w:t>
      </w:r>
      <w:r w:rsidR="008A1798" w:rsidRPr="00A22BC1">
        <w:rPr>
          <w:b/>
          <w:sz w:val="22"/>
        </w:rPr>
        <w:t>závaznou nabídkou</w:t>
      </w:r>
      <w:r w:rsidR="008A1798" w:rsidRPr="00A22BC1">
        <w:rPr>
          <w:sz w:val="22"/>
        </w:rPr>
        <w:t xml:space="preserve"> zhotovitele ze dne </w:t>
      </w:r>
      <w:r w:rsidR="008E6240" w:rsidRPr="00A22BC1">
        <w:rPr>
          <w:b/>
          <w:sz w:val="22"/>
        </w:rPr>
        <w:fldChar w:fldCharType="begin">
          <w:ffData>
            <w:name w:val=""/>
            <w:enabled/>
            <w:calcOnExit w:val="0"/>
            <w:textInput/>
          </w:ffData>
        </w:fldChar>
      </w:r>
      <w:r w:rsidR="003546D8" w:rsidRPr="00A22BC1">
        <w:rPr>
          <w:b/>
          <w:sz w:val="22"/>
        </w:rPr>
        <w:instrText xml:space="preserve"> FORMTEXT </w:instrText>
      </w:r>
      <w:r w:rsidR="008E6240" w:rsidRPr="00A22BC1">
        <w:rPr>
          <w:b/>
          <w:sz w:val="22"/>
        </w:rPr>
      </w:r>
      <w:r w:rsidR="008E6240" w:rsidRPr="00A22BC1">
        <w:rPr>
          <w:b/>
          <w:sz w:val="22"/>
        </w:rPr>
        <w:fldChar w:fldCharType="separate"/>
      </w:r>
      <w:r w:rsidR="003546D8" w:rsidRPr="00A22BC1">
        <w:rPr>
          <w:b/>
          <w:noProof/>
          <w:sz w:val="22"/>
        </w:rPr>
        <w:t> </w:t>
      </w:r>
      <w:r w:rsidR="003546D8" w:rsidRPr="00A22BC1">
        <w:rPr>
          <w:b/>
          <w:noProof/>
          <w:sz w:val="22"/>
        </w:rPr>
        <w:t> </w:t>
      </w:r>
      <w:r w:rsidR="003546D8" w:rsidRPr="00A22BC1">
        <w:rPr>
          <w:b/>
          <w:noProof/>
          <w:sz w:val="22"/>
        </w:rPr>
        <w:t> </w:t>
      </w:r>
      <w:r w:rsidR="003546D8" w:rsidRPr="00A22BC1">
        <w:rPr>
          <w:b/>
          <w:noProof/>
          <w:sz w:val="22"/>
        </w:rPr>
        <w:t> </w:t>
      </w:r>
      <w:r w:rsidR="003546D8" w:rsidRPr="00A22BC1">
        <w:rPr>
          <w:b/>
          <w:noProof/>
          <w:sz w:val="22"/>
        </w:rPr>
        <w:t> </w:t>
      </w:r>
      <w:r w:rsidR="008E6240" w:rsidRPr="00A22BC1">
        <w:rPr>
          <w:b/>
          <w:sz w:val="22"/>
        </w:rPr>
        <w:fldChar w:fldCharType="end"/>
      </w:r>
    </w:p>
    <w:p w14:paraId="7953B54A" w14:textId="77777777" w:rsidR="008A1798" w:rsidRPr="00A22BC1" w:rsidRDefault="008A1798" w:rsidP="003546D8">
      <w:pPr>
        <w:pStyle w:val="Textvbloku"/>
        <w:tabs>
          <w:tab w:val="left" w:pos="284"/>
        </w:tabs>
        <w:spacing w:before="60"/>
        <w:ind w:left="720" w:right="-91"/>
        <w:rPr>
          <w:sz w:val="22"/>
        </w:rPr>
      </w:pPr>
    </w:p>
    <w:p w14:paraId="1B5ED816" w14:textId="5CF07DF8" w:rsidR="008A1798" w:rsidRPr="00710437" w:rsidRDefault="00A22BC1" w:rsidP="008A1798">
      <w:pPr>
        <w:pStyle w:val="Textvbloku"/>
        <w:spacing w:before="60"/>
        <w:ind w:left="284" w:hanging="284"/>
        <w:rPr>
          <w:sz w:val="22"/>
        </w:rPr>
      </w:pPr>
      <w:r>
        <w:rPr>
          <w:sz w:val="22"/>
        </w:rPr>
        <w:t>4</w:t>
      </w:r>
      <w:r w:rsidR="008A1798" w:rsidRPr="00710437">
        <w:rPr>
          <w:sz w:val="22"/>
        </w:rPr>
        <w:t xml:space="preserve">. </w:t>
      </w:r>
      <w:r w:rsidR="008A1798" w:rsidRPr="00710437">
        <w:rPr>
          <w:sz w:val="22"/>
        </w:rPr>
        <w:tab/>
        <w:t xml:space="preserve">Zhotovitel prohlašuje, že mu </w:t>
      </w:r>
      <w:r w:rsidR="00F43F1F">
        <w:rPr>
          <w:sz w:val="22"/>
        </w:rPr>
        <w:t xml:space="preserve">byl </w:t>
      </w:r>
      <w:r w:rsidR="008A1798" w:rsidRPr="00710437">
        <w:rPr>
          <w:sz w:val="22"/>
        </w:rPr>
        <w:t>před podpisem této smlouvy předán</w:t>
      </w:r>
      <w:r w:rsidR="007D09BB">
        <w:rPr>
          <w:sz w:val="22"/>
        </w:rPr>
        <w:t xml:space="preserve"> souhrn technických požadavků (projekt) na digitální povodňový plán, že se s nimi</w:t>
      </w:r>
      <w:r w:rsidR="008A1798" w:rsidRPr="00710437">
        <w:rPr>
          <w:sz w:val="22"/>
        </w:rPr>
        <w:t xml:space="preserve"> jako odborně způsobilý řádně seznámil a prohlašuje, že dílo lze podle </w:t>
      </w:r>
      <w:r w:rsidR="007D09BB">
        <w:rPr>
          <w:sz w:val="22"/>
        </w:rPr>
        <w:t>těchto technických požadavků</w:t>
      </w:r>
      <w:r w:rsidR="008A1798" w:rsidRPr="00710437">
        <w:rPr>
          <w:sz w:val="22"/>
        </w:rPr>
        <w:t xml:space="preserve"> provést tak, aby sloužilo svému účelu a splňovalo všechny požadavky na něj kladené a očekávané. Zhotovitel také podrobně prostudoval soupis prací, dodávek a služeb a na základě toho přistoupil ke zpracování nabídky. </w:t>
      </w:r>
    </w:p>
    <w:p w14:paraId="209495BE" w14:textId="77777777" w:rsidR="008A1798" w:rsidRPr="00710437" w:rsidRDefault="007D09BB" w:rsidP="008A1798">
      <w:pPr>
        <w:pStyle w:val="Textvbloku"/>
        <w:spacing w:before="60"/>
        <w:ind w:left="284" w:right="-91"/>
        <w:rPr>
          <w:sz w:val="22"/>
        </w:rPr>
      </w:pPr>
      <w:r>
        <w:rPr>
          <w:sz w:val="22"/>
        </w:rPr>
        <w:t>Souhrn technických požadavků (p</w:t>
      </w:r>
      <w:r w:rsidR="008A1798" w:rsidRPr="00710437">
        <w:rPr>
          <w:sz w:val="22"/>
        </w:rPr>
        <w:t>rojekt</w:t>
      </w:r>
      <w:r>
        <w:rPr>
          <w:sz w:val="22"/>
        </w:rPr>
        <w:t>)</w:t>
      </w:r>
      <w:r w:rsidR="008A1798" w:rsidRPr="00710437">
        <w:rPr>
          <w:sz w:val="22"/>
        </w:rPr>
        <w:t xml:space="preserve"> </w:t>
      </w:r>
      <w:r w:rsidR="008A1798">
        <w:rPr>
          <w:sz w:val="22"/>
        </w:rPr>
        <w:t xml:space="preserve">a zadávací dokumentace </w:t>
      </w:r>
      <w:r w:rsidR="008A1798" w:rsidRPr="00710437">
        <w:rPr>
          <w:sz w:val="22"/>
        </w:rPr>
        <w:t>věcně definuj</w:t>
      </w:r>
      <w:r w:rsidR="008A1798">
        <w:rPr>
          <w:sz w:val="22"/>
        </w:rPr>
        <w:t>í</w:t>
      </w:r>
      <w:r w:rsidR="008A1798" w:rsidRPr="00710437">
        <w:rPr>
          <w:sz w:val="22"/>
        </w:rPr>
        <w:t xml:space="preserve"> dílo. Od takto vymezeného rozsahu se budou posuzovat případné změny věcného rozsahu a technického řešení díla.</w:t>
      </w:r>
      <w:r w:rsidR="008A1798">
        <w:rPr>
          <w:sz w:val="22"/>
        </w:rPr>
        <w:t xml:space="preserve"> </w:t>
      </w:r>
    </w:p>
    <w:p w14:paraId="7F415404" w14:textId="77777777" w:rsidR="008A1798" w:rsidRPr="00710437" w:rsidRDefault="008A1798" w:rsidP="008A1798">
      <w:pPr>
        <w:jc w:val="both"/>
        <w:rPr>
          <w:sz w:val="22"/>
          <w:szCs w:val="22"/>
        </w:rPr>
      </w:pPr>
    </w:p>
    <w:p w14:paraId="08410DED" w14:textId="33A91ED0" w:rsidR="008A1798" w:rsidRPr="00710437" w:rsidRDefault="00A22BC1" w:rsidP="008A1798">
      <w:pPr>
        <w:ind w:left="284" w:hanging="284"/>
        <w:jc w:val="both"/>
        <w:rPr>
          <w:sz w:val="22"/>
          <w:szCs w:val="22"/>
        </w:rPr>
      </w:pPr>
      <w:r>
        <w:rPr>
          <w:sz w:val="22"/>
          <w:szCs w:val="22"/>
        </w:rPr>
        <w:t>5</w:t>
      </w:r>
      <w:r w:rsidR="008A1798" w:rsidRPr="00710437">
        <w:rPr>
          <w:sz w:val="22"/>
          <w:szCs w:val="22"/>
        </w:rPr>
        <w:t>. Objednatel se zavazuje poskytnout součinnost nezbytnou pro zhotovení díla, řádně provedené a dokončené dílo převzít a zaplatit sjednanou cenu.</w:t>
      </w:r>
    </w:p>
    <w:p w14:paraId="42BFE2F0" w14:textId="77777777" w:rsidR="008A1798" w:rsidRPr="00710437" w:rsidRDefault="008A1798" w:rsidP="008A1798">
      <w:pPr>
        <w:jc w:val="both"/>
        <w:rPr>
          <w:sz w:val="22"/>
          <w:szCs w:val="22"/>
        </w:rPr>
      </w:pPr>
    </w:p>
    <w:p w14:paraId="6CE349ED" w14:textId="4DE0D5F2" w:rsidR="00A22BC1" w:rsidRDefault="00A22BC1" w:rsidP="00A22BC1">
      <w:pPr>
        <w:widowControl w:val="0"/>
        <w:ind w:left="284" w:right="-92" w:hanging="284"/>
        <w:jc w:val="both"/>
        <w:rPr>
          <w:sz w:val="22"/>
          <w:szCs w:val="22"/>
        </w:rPr>
      </w:pPr>
      <w:r>
        <w:rPr>
          <w:sz w:val="22"/>
          <w:szCs w:val="22"/>
        </w:rPr>
        <w:t>6</w:t>
      </w:r>
      <w:r w:rsidR="008A1798" w:rsidRPr="00A22BC1">
        <w:rPr>
          <w:sz w:val="22"/>
          <w:szCs w:val="22"/>
        </w:rPr>
        <w:t>.</w:t>
      </w:r>
      <w:r w:rsidR="008A1798" w:rsidRPr="00A22BC1">
        <w:rPr>
          <w:sz w:val="22"/>
          <w:szCs w:val="22"/>
        </w:rPr>
        <w:tab/>
        <w:t>Zhotovitel je povinen všechny písemné zprávy, písemné výstupy a prezentace vytvořené v souvislosti s provedením díla dle ustanovení této smlouvy opatřit vizuální identitou projektů podle pravidel Grafického manuálu povinné publicity pro Operační program Životní prostředí</w:t>
      </w:r>
      <w:r w:rsidR="00F258F6" w:rsidRPr="00A22BC1">
        <w:rPr>
          <w:sz w:val="22"/>
          <w:szCs w:val="22"/>
        </w:rPr>
        <w:t>.</w:t>
      </w:r>
      <w:r>
        <w:rPr>
          <w:sz w:val="22"/>
          <w:szCs w:val="22"/>
        </w:rPr>
        <w:t xml:space="preserve"> </w:t>
      </w:r>
    </w:p>
    <w:p w14:paraId="11A0AF24" w14:textId="77777777" w:rsidR="00A22BC1" w:rsidRDefault="00A22BC1" w:rsidP="00A22BC1">
      <w:pPr>
        <w:widowControl w:val="0"/>
        <w:ind w:left="284" w:right="-92" w:hanging="284"/>
        <w:jc w:val="both"/>
        <w:rPr>
          <w:sz w:val="22"/>
          <w:szCs w:val="22"/>
        </w:rPr>
      </w:pPr>
    </w:p>
    <w:p w14:paraId="6CC7C191" w14:textId="54EC3A37" w:rsidR="00E42736" w:rsidRPr="00A22BC1" w:rsidRDefault="00A22BC1" w:rsidP="00A22BC1">
      <w:pPr>
        <w:widowControl w:val="0"/>
        <w:ind w:left="284" w:right="-92" w:hanging="284"/>
        <w:jc w:val="both"/>
        <w:rPr>
          <w:sz w:val="22"/>
        </w:rPr>
      </w:pPr>
      <w:r>
        <w:rPr>
          <w:sz w:val="22"/>
          <w:szCs w:val="22"/>
        </w:rPr>
        <w:t xml:space="preserve">7. </w:t>
      </w:r>
      <w:r w:rsidR="00E42736" w:rsidRPr="00A22BC1">
        <w:rPr>
          <w:sz w:val="22"/>
        </w:rPr>
        <w:t xml:space="preserve">Zhotovitel prohlašuje, že si je vědom svých povinností dle § 147a odst. 4 zákona č. 137/2006, </w:t>
      </w:r>
      <w:r>
        <w:rPr>
          <w:sz w:val="22"/>
        </w:rPr>
        <w:t xml:space="preserve">           </w:t>
      </w:r>
      <w:r w:rsidR="00E42736" w:rsidRPr="00A22BC1">
        <w:rPr>
          <w:sz w:val="22"/>
        </w:rPr>
        <w:t>o veřejných zakázkách, v platném znění. V souladu s tímto ustanovením zákona zhotovitel prohlašuje, že předloží včas a řádně objednateli seznam subdodavatelů podle ustanovení § 147a odst. 1 písm. c) zákona, ve kterém uvede subdodavatele, jímž za plnění subdodávky uhradil více než 10 % z celkové ceny veřejné zakázky. Zhotovitel je povinen předložit seznam subdodavatelů podle předchozí věty nejpozději do 60 dnů od splnění této smlouvy. Má-li subdodavatel formu akciové společnosti, musí být přílohou seznamu i seznam vlastníků akcií, jejichž souhrnná jmenovitá hodnota přesahuje 10 % základního kapitálu, vyhotovený ve lhůtě 90 dnů před dnem předložení seznamu subdodavatelů.</w:t>
      </w:r>
    </w:p>
    <w:p w14:paraId="4659BE8D" w14:textId="77777777" w:rsidR="00E42736" w:rsidRPr="00E42736" w:rsidRDefault="00E42736" w:rsidP="00A22BC1">
      <w:pPr>
        <w:widowControl w:val="0"/>
        <w:ind w:left="284" w:right="-92" w:hanging="284"/>
        <w:jc w:val="both"/>
        <w:rPr>
          <w:sz w:val="22"/>
        </w:rPr>
      </w:pPr>
    </w:p>
    <w:p w14:paraId="43AA3A5C" w14:textId="1CC57073" w:rsidR="00E42736" w:rsidRDefault="00A22BC1" w:rsidP="00A22BC1">
      <w:pPr>
        <w:pStyle w:val="Odstavecseseznamem"/>
        <w:widowControl w:val="0"/>
        <w:ind w:left="284" w:right="-92" w:hanging="284"/>
        <w:jc w:val="both"/>
        <w:rPr>
          <w:sz w:val="22"/>
        </w:rPr>
      </w:pPr>
      <w:r>
        <w:rPr>
          <w:sz w:val="22"/>
        </w:rPr>
        <w:t xml:space="preserve">     </w:t>
      </w:r>
      <w:r w:rsidR="00E42736" w:rsidRPr="00483877">
        <w:rPr>
          <w:sz w:val="22"/>
        </w:rPr>
        <w:t xml:space="preserve">Jestliže </w:t>
      </w:r>
      <w:r>
        <w:rPr>
          <w:sz w:val="22"/>
        </w:rPr>
        <w:t>zhotovitel</w:t>
      </w:r>
      <w:r w:rsidR="00E42736" w:rsidRPr="00483877">
        <w:rPr>
          <w:sz w:val="22"/>
        </w:rPr>
        <w:t xml:space="preserve"> neposkytne doklady a informace dle § 147a zákona</w:t>
      </w:r>
      <w:r>
        <w:rPr>
          <w:sz w:val="22"/>
        </w:rPr>
        <w:t>, je</w:t>
      </w:r>
      <w:r w:rsidR="00E42736" w:rsidRPr="00483877">
        <w:rPr>
          <w:sz w:val="22"/>
        </w:rPr>
        <w:t xml:space="preserve"> povinen objednateli uhradit za každý jednotlivý případ porušení této povinnosti smluvní pokutu ve výši 100.000,- Kč. </w:t>
      </w:r>
    </w:p>
    <w:p w14:paraId="5D779CDB" w14:textId="77777777" w:rsidR="00A22BC1" w:rsidRPr="00483877" w:rsidRDefault="00A22BC1" w:rsidP="00A22BC1">
      <w:pPr>
        <w:pStyle w:val="Odstavecseseznamem"/>
        <w:widowControl w:val="0"/>
        <w:ind w:left="284" w:right="-92" w:hanging="284"/>
        <w:jc w:val="both"/>
        <w:rPr>
          <w:sz w:val="22"/>
        </w:rPr>
      </w:pPr>
    </w:p>
    <w:p w14:paraId="748DC059" w14:textId="77777777" w:rsidR="008A1798" w:rsidRPr="00710437" w:rsidRDefault="008A1798" w:rsidP="008A1798">
      <w:pPr>
        <w:pStyle w:val="Textvbloku"/>
        <w:ind w:left="284" w:hanging="284"/>
        <w:rPr>
          <w:sz w:val="22"/>
        </w:rPr>
      </w:pPr>
    </w:p>
    <w:p w14:paraId="7D1909DE" w14:textId="77777777" w:rsidR="008A1798" w:rsidRPr="00710437" w:rsidRDefault="008A1798" w:rsidP="008A1798">
      <w:pPr>
        <w:pStyle w:val="Textvbloku"/>
        <w:rPr>
          <w:b/>
          <w:sz w:val="22"/>
        </w:rPr>
      </w:pPr>
      <w:r w:rsidRPr="00710437">
        <w:rPr>
          <w:b/>
          <w:sz w:val="22"/>
        </w:rPr>
        <w:t>III. DOBA PLNĚNÍ A MÍSTO PLNĚNÍ:</w:t>
      </w:r>
    </w:p>
    <w:p w14:paraId="449C8D73" w14:textId="77777777" w:rsidR="008A1798" w:rsidRPr="00CB13F8" w:rsidRDefault="008A1798" w:rsidP="008A1798">
      <w:pPr>
        <w:pStyle w:val="Textvbloku"/>
        <w:tabs>
          <w:tab w:val="left" w:pos="426"/>
        </w:tabs>
        <w:rPr>
          <w:b/>
          <w:sz w:val="22"/>
        </w:rPr>
      </w:pPr>
      <w:r w:rsidRPr="00CB13F8">
        <w:rPr>
          <w:sz w:val="22"/>
        </w:rPr>
        <w:t>--------------------------------------------------</w:t>
      </w:r>
    </w:p>
    <w:p w14:paraId="44EB3BBC" w14:textId="77777777" w:rsidR="00F83E4A" w:rsidRPr="00F83E4A" w:rsidRDefault="00F83E4A" w:rsidP="00F83E4A">
      <w:pPr>
        <w:ind w:left="284"/>
        <w:jc w:val="both"/>
      </w:pPr>
    </w:p>
    <w:p w14:paraId="0F5F75AA" w14:textId="77777777" w:rsidR="00F83E4A" w:rsidRPr="00083E7A" w:rsidRDefault="00F83E4A" w:rsidP="00F83E4A">
      <w:pPr>
        <w:numPr>
          <w:ilvl w:val="0"/>
          <w:numId w:val="25"/>
        </w:numPr>
        <w:ind w:left="284" w:hanging="284"/>
        <w:jc w:val="both"/>
        <w:rPr>
          <w:sz w:val="22"/>
          <w:szCs w:val="22"/>
        </w:rPr>
      </w:pPr>
      <w:r w:rsidRPr="00F83E4A">
        <w:rPr>
          <w:sz w:val="22"/>
        </w:rPr>
        <w:t xml:space="preserve">Předpokládaný termín </w:t>
      </w:r>
      <w:r w:rsidRPr="00984521">
        <w:rPr>
          <w:sz w:val="22"/>
          <w:szCs w:val="22"/>
        </w:rPr>
        <w:t xml:space="preserve">zahájení doby plnění: </w:t>
      </w:r>
      <w:r w:rsidRPr="00083E7A">
        <w:rPr>
          <w:sz w:val="22"/>
          <w:szCs w:val="22"/>
        </w:rPr>
        <w:t xml:space="preserve">Podmínkou zahájení realizace je vydání  Rozhodnutí o přidělení dotace poskytovatelem dotace (SFŽP).  </w:t>
      </w:r>
    </w:p>
    <w:p w14:paraId="5C2B1742" w14:textId="05239BBB" w:rsidR="00A84838" w:rsidRPr="00F83E4A" w:rsidRDefault="00F258F6" w:rsidP="00A84838">
      <w:pPr>
        <w:tabs>
          <w:tab w:val="left" w:pos="5670"/>
        </w:tabs>
        <w:ind w:left="284"/>
        <w:jc w:val="both"/>
        <w:rPr>
          <w:sz w:val="22"/>
          <w:szCs w:val="22"/>
        </w:rPr>
      </w:pPr>
      <w:r>
        <w:rPr>
          <w:sz w:val="22"/>
          <w:szCs w:val="22"/>
        </w:rPr>
        <w:t xml:space="preserve">Realizace díla bude prováděna po etapách, a to vždy na základě písemné výzvy objednatele doručené zhotoviteli max. 30 dnů před požadovaným zahájením realizace etapy. V písemné výzvě  objednatel vždy  určí, ve kterých  obcích se bude dílo realizovat.  První písemná výzva bude doručena </w:t>
      </w:r>
      <w:r w:rsidR="00F83E4A" w:rsidRPr="00F83E4A">
        <w:rPr>
          <w:sz w:val="22"/>
          <w:szCs w:val="22"/>
        </w:rPr>
        <w:t xml:space="preserve">  zhotoviteli </w:t>
      </w:r>
      <w:r w:rsidR="00CA64EB">
        <w:rPr>
          <w:sz w:val="22"/>
          <w:szCs w:val="22"/>
        </w:rPr>
        <w:t xml:space="preserve"> nejdříve </w:t>
      </w:r>
      <w:r w:rsidR="00F83E4A" w:rsidRPr="00F83E4A">
        <w:rPr>
          <w:sz w:val="22"/>
          <w:szCs w:val="22"/>
        </w:rPr>
        <w:t>do 10 dnů ode dne</w:t>
      </w:r>
      <w:r w:rsidR="00A84838">
        <w:rPr>
          <w:sz w:val="22"/>
          <w:szCs w:val="22"/>
        </w:rPr>
        <w:t xml:space="preserve"> </w:t>
      </w:r>
      <w:r w:rsidR="00A84838" w:rsidRPr="00F83E4A">
        <w:rPr>
          <w:sz w:val="22"/>
          <w:szCs w:val="22"/>
        </w:rPr>
        <w:t xml:space="preserve">vydání Rozhodnutí o přidělení dotace, nejpozději však do 31.12.2017. V případě, že nebude do této doby (31.12.2017) doručena výzva k zahájení plnění, končí účinnost této smlouvy(rozvazovací podmínka). </w:t>
      </w:r>
    </w:p>
    <w:p w14:paraId="7D7D0EB3" w14:textId="4BF443F0" w:rsidR="00F83E4A" w:rsidRPr="00F83E4A" w:rsidRDefault="00A84838" w:rsidP="00F83E4A">
      <w:pPr>
        <w:rPr>
          <w:color w:val="FF0000"/>
          <w:sz w:val="22"/>
          <w:szCs w:val="22"/>
        </w:rPr>
      </w:pPr>
      <w:r w:rsidRPr="00F83E4A">
        <w:rPr>
          <w:sz w:val="22"/>
          <w:szCs w:val="22"/>
        </w:rPr>
        <w:t xml:space="preserve">     </w:t>
      </w:r>
      <w:r w:rsidR="00F83E4A" w:rsidRPr="00F83E4A">
        <w:rPr>
          <w:sz w:val="22"/>
          <w:szCs w:val="22"/>
        </w:rPr>
        <w:t xml:space="preserve">      </w:t>
      </w:r>
    </w:p>
    <w:p w14:paraId="41A9E8EE" w14:textId="7F599B3D" w:rsidR="00F83E4A" w:rsidRPr="00AE1687" w:rsidRDefault="00F83E4A" w:rsidP="00F83E4A">
      <w:pPr>
        <w:numPr>
          <w:ilvl w:val="0"/>
          <w:numId w:val="25"/>
        </w:numPr>
        <w:spacing w:before="120" w:after="120"/>
        <w:ind w:left="284" w:hanging="284"/>
        <w:jc w:val="both"/>
        <w:rPr>
          <w:sz w:val="22"/>
          <w:szCs w:val="22"/>
        </w:rPr>
      </w:pPr>
      <w:r w:rsidRPr="00F83E4A">
        <w:rPr>
          <w:sz w:val="22"/>
          <w:szCs w:val="22"/>
        </w:rPr>
        <w:t xml:space="preserve">Zhotovitel </w:t>
      </w:r>
      <w:r w:rsidR="00AE1687">
        <w:rPr>
          <w:sz w:val="22"/>
          <w:szCs w:val="22"/>
        </w:rPr>
        <w:t xml:space="preserve">druhé části – VIS </w:t>
      </w:r>
      <w:r w:rsidRPr="00F83E4A">
        <w:rPr>
          <w:sz w:val="22"/>
          <w:szCs w:val="22"/>
        </w:rPr>
        <w:t>předloží do 5 dnů ode dne</w:t>
      </w:r>
      <w:r w:rsidR="00F258F6">
        <w:rPr>
          <w:sz w:val="22"/>
          <w:szCs w:val="22"/>
        </w:rPr>
        <w:t xml:space="preserve"> doručení </w:t>
      </w:r>
      <w:r w:rsidRPr="00F83E4A">
        <w:rPr>
          <w:sz w:val="22"/>
          <w:szCs w:val="22"/>
        </w:rPr>
        <w:t xml:space="preserve"> </w:t>
      </w:r>
      <w:r w:rsidR="00CA64EB">
        <w:rPr>
          <w:sz w:val="22"/>
          <w:szCs w:val="22"/>
        </w:rPr>
        <w:t xml:space="preserve">příslušné </w:t>
      </w:r>
      <w:r w:rsidRPr="00F83E4A">
        <w:rPr>
          <w:sz w:val="22"/>
          <w:szCs w:val="22"/>
        </w:rPr>
        <w:t>výzvy k zahájení prací návrh harmonogramu postupu prací na kal. týdny a jednotlivé obce a města</w:t>
      </w:r>
      <w:r w:rsidR="00CA64EB">
        <w:rPr>
          <w:sz w:val="22"/>
          <w:szCs w:val="22"/>
        </w:rPr>
        <w:t xml:space="preserve"> zařazené do dané etapy</w:t>
      </w:r>
      <w:r w:rsidR="00AE1687">
        <w:rPr>
          <w:sz w:val="22"/>
          <w:szCs w:val="22"/>
        </w:rPr>
        <w:t xml:space="preserve"> objednateli</w:t>
      </w:r>
      <w:r w:rsidRPr="00F83E4A">
        <w:rPr>
          <w:sz w:val="22"/>
          <w:szCs w:val="22"/>
        </w:rPr>
        <w:t>. V harmonogramu bude dále uvedena i doba pro jednoměsíční zkušební provoz, který bude p</w:t>
      </w:r>
      <w:r w:rsidR="00A84838">
        <w:rPr>
          <w:sz w:val="22"/>
          <w:szCs w:val="22"/>
        </w:rPr>
        <w:t>o</w:t>
      </w:r>
      <w:r w:rsidRPr="00F83E4A">
        <w:rPr>
          <w:sz w:val="22"/>
          <w:szCs w:val="22"/>
        </w:rPr>
        <w:t xml:space="preserve"> protokolárním předání a převzetí díla </w:t>
      </w:r>
      <w:r w:rsidR="00CA64EB">
        <w:rPr>
          <w:sz w:val="22"/>
          <w:szCs w:val="22"/>
        </w:rPr>
        <w:t xml:space="preserve">nebo jeho části (etapy) </w:t>
      </w:r>
      <w:r w:rsidRPr="00F83E4A">
        <w:rPr>
          <w:sz w:val="22"/>
          <w:szCs w:val="22"/>
        </w:rPr>
        <w:t>a zpracování dokumentace skutečného provedení díla.</w:t>
      </w:r>
      <w:r w:rsidR="00707CE1">
        <w:rPr>
          <w:sz w:val="22"/>
          <w:szCs w:val="22"/>
        </w:rPr>
        <w:t xml:space="preserve"> Př</w:t>
      </w:r>
      <w:r w:rsidR="00707CE1" w:rsidRPr="00AE1687">
        <w:rPr>
          <w:sz w:val="22"/>
          <w:szCs w:val="22"/>
        </w:rPr>
        <w:t>edložený harmonogram musí být odsouhlasen objednatelem, technickým dozorem</w:t>
      </w:r>
      <w:r w:rsidR="00AE1687" w:rsidRPr="00AE1687">
        <w:rPr>
          <w:sz w:val="22"/>
          <w:szCs w:val="22"/>
        </w:rPr>
        <w:t xml:space="preserve"> a zhotovitelem</w:t>
      </w:r>
      <w:r w:rsidR="00CA64EB" w:rsidRPr="00583B4D">
        <w:rPr>
          <w:sz w:val="22"/>
          <w:szCs w:val="22"/>
        </w:rPr>
        <w:t xml:space="preserve">, a to  do 14 dnů ode dne jeho předložení </w:t>
      </w:r>
      <w:r w:rsidR="00AE1687" w:rsidRPr="00583B4D">
        <w:rPr>
          <w:sz w:val="22"/>
          <w:szCs w:val="22"/>
        </w:rPr>
        <w:t>zhotovitelem VIS</w:t>
      </w:r>
      <w:r w:rsidR="00CA64EB" w:rsidRPr="00583B4D">
        <w:rPr>
          <w:sz w:val="22"/>
          <w:szCs w:val="22"/>
        </w:rPr>
        <w:t xml:space="preserve">. </w:t>
      </w:r>
      <w:r w:rsidR="00AE1687">
        <w:rPr>
          <w:sz w:val="22"/>
          <w:szCs w:val="22"/>
        </w:rPr>
        <w:t xml:space="preserve">Zhotovitel dle této smlouvy je povinen poskytnout součinnost k odsouhlasení harmonogramu. </w:t>
      </w:r>
      <w:r w:rsidR="00CA64EB" w:rsidRPr="00583B4D">
        <w:rPr>
          <w:sz w:val="22"/>
          <w:szCs w:val="22"/>
        </w:rPr>
        <w:t>V okamžiku odsouhlasení je závazný pro všechny strany a lze jej měnit jen písemnou dohodou všech stran</w:t>
      </w:r>
      <w:r w:rsidR="00CA64EB" w:rsidRPr="00AE1687">
        <w:rPr>
          <w:sz w:val="22"/>
          <w:szCs w:val="22"/>
        </w:rPr>
        <w:t xml:space="preserve"> </w:t>
      </w:r>
      <w:r w:rsidR="00AE1687" w:rsidRPr="00583B4D">
        <w:rPr>
          <w:sz w:val="22"/>
          <w:szCs w:val="22"/>
        </w:rPr>
        <w:t xml:space="preserve"> V případě, že se smluvní strany nedohodnou ve lhůtě uvedené v předchozí větě, má rozhodující právo </w:t>
      </w:r>
      <w:r w:rsidR="00357A6F">
        <w:rPr>
          <w:sz w:val="22"/>
          <w:szCs w:val="22"/>
        </w:rPr>
        <w:t>objednatel</w:t>
      </w:r>
      <w:r w:rsidR="00AE1687">
        <w:rPr>
          <w:sz w:val="22"/>
          <w:szCs w:val="22"/>
        </w:rPr>
        <w:t xml:space="preserve">. </w:t>
      </w:r>
      <w:r w:rsidR="00707CE1" w:rsidRPr="00AE1687">
        <w:rPr>
          <w:sz w:val="22"/>
          <w:szCs w:val="22"/>
        </w:rPr>
        <w:t xml:space="preserve">Koordinaci harmonogramů zajistí technický dozor objednatele. </w:t>
      </w:r>
    </w:p>
    <w:p w14:paraId="2E59CEB3" w14:textId="2E9C96E6" w:rsidR="00F83E4A" w:rsidRPr="00AE1687" w:rsidRDefault="00F83E4A" w:rsidP="00F83E4A">
      <w:pPr>
        <w:numPr>
          <w:ilvl w:val="0"/>
          <w:numId w:val="25"/>
        </w:numPr>
        <w:spacing w:before="120" w:after="120"/>
        <w:ind w:left="284" w:hanging="284"/>
        <w:jc w:val="both"/>
        <w:rPr>
          <w:sz w:val="22"/>
          <w:szCs w:val="22"/>
        </w:rPr>
      </w:pPr>
      <w:r w:rsidRPr="00AA697A">
        <w:rPr>
          <w:sz w:val="22"/>
          <w:szCs w:val="22"/>
        </w:rPr>
        <w:t xml:space="preserve">Maximální celková doba realizace díla do protokolárního předání a převzetí celého díla je </w:t>
      </w:r>
      <w:r w:rsidR="00A84838" w:rsidRPr="00357A6F">
        <w:rPr>
          <w:sz w:val="22"/>
          <w:szCs w:val="22"/>
        </w:rPr>
        <w:t xml:space="preserve">10 </w:t>
      </w:r>
      <w:r w:rsidRPr="00AE1687">
        <w:rPr>
          <w:sz w:val="22"/>
          <w:szCs w:val="22"/>
        </w:rPr>
        <w:t>měsíců ode dne zahájení realizace</w:t>
      </w:r>
      <w:r w:rsidR="00A84838" w:rsidRPr="00AE1687">
        <w:rPr>
          <w:sz w:val="22"/>
          <w:szCs w:val="22"/>
        </w:rPr>
        <w:t>.</w:t>
      </w:r>
      <w:r w:rsidRPr="00872DA2">
        <w:rPr>
          <w:b/>
          <w:sz w:val="22"/>
          <w:szCs w:val="22"/>
        </w:rPr>
        <w:t xml:space="preserve">   </w:t>
      </w:r>
      <w:r w:rsidRPr="00AE1687">
        <w:rPr>
          <w:sz w:val="22"/>
          <w:szCs w:val="22"/>
        </w:rPr>
        <w:t xml:space="preserve">       </w:t>
      </w:r>
    </w:p>
    <w:p w14:paraId="465B7382" w14:textId="09C16E27" w:rsidR="00F83E4A" w:rsidRPr="00F83E4A" w:rsidRDefault="00F83E4A" w:rsidP="00F83E4A">
      <w:pPr>
        <w:numPr>
          <w:ilvl w:val="0"/>
          <w:numId w:val="25"/>
        </w:numPr>
        <w:spacing w:before="120"/>
        <w:ind w:left="284" w:hanging="284"/>
        <w:jc w:val="both"/>
        <w:rPr>
          <w:strike/>
          <w:sz w:val="22"/>
        </w:rPr>
      </w:pPr>
      <w:r w:rsidRPr="00872DA2">
        <w:rPr>
          <w:sz w:val="22"/>
          <w:szCs w:val="22"/>
        </w:rPr>
        <w:t>Pro případ nepříznivých klimat</w:t>
      </w:r>
      <w:r w:rsidRPr="00F83E4A">
        <w:rPr>
          <w:sz w:val="22"/>
        </w:rPr>
        <w:t>ických podmínek</w:t>
      </w:r>
      <w:r w:rsidR="00AE1687">
        <w:rPr>
          <w:sz w:val="22"/>
        </w:rPr>
        <w:t xml:space="preserve"> nebo pokud nebude možné s ohledem na zhotovování VIS pokračovat v realizaci díla nebo předání díla,</w:t>
      </w:r>
      <w:r w:rsidRPr="00F83E4A">
        <w:rPr>
          <w:sz w:val="22"/>
        </w:rPr>
        <w:t xml:space="preserve"> má zhotovitel právo zažádat o prodloužení termínu dokončení díla </w:t>
      </w:r>
      <w:r w:rsidR="006B4065">
        <w:rPr>
          <w:sz w:val="22"/>
        </w:rPr>
        <w:t xml:space="preserve">nebo jeho části </w:t>
      </w:r>
      <w:r w:rsidRPr="00F83E4A">
        <w:rPr>
          <w:sz w:val="22"/>
        </w:rPr>
        <w:t>o dobu shodnou s dobou, po kterou nebylo objektivně možné práce provádět a po kterou by nebylo možné spravedlivě požadovat po zhotoviteli, aby v provádění díla pokračoval, nebo po objednateli, aby na provádění díla trval. Objednatel na základě žádosti zhotovitele splnění těchto podmínek posoudí. Prodloužení termínu dokončení díla bude řešeno dodatkem k této smlouvě.</w:t>
      </w:r>
    </w:p>
    <w:p w14:paraId="3D6B0AD5" w14:textId="74DFC0C1" w:rsidR="00F83E4A" w:rsidRPr="00F83E4A" w:rsidRDefault="00F83E4A" w:rsidP="00F83E4A">
      <w:pPr>
        <w:numPr>
          <w:ilvl w:val="0"/>
          <w:numId w:val="25"/>
        </w:numPr>
        <w:spacing w:before="120"/>
        <w:ind w:left="284" w:hanging="284"/>
        <w:jc w:val="both"/>
        <w:rPr>
          <w:sz w:val="22"/>
        </w:rPr>
      </w:pPr>
      <w:r w:rsidRPr="00F83E4A">
        <w:rPr>
          <w:sz w:val="22"/>
        </w:rPr>
        <w:t xml:space="preserve">Objednatel si vyhrazuje právo nepřevzít dokončené celé dílo nebo jeho část  před tím, než bude možné vyzkoušet jeho provázanost s </w:t>
      </w:r>
      <w:r>
        <w:rPr>
          <w:sz w:val="22"/>
        </w:rPr>
        <w:t>V</w:t>
      </w:r>
      <w:r w:rsidR="00984521">
        <w:rPr>
          <w:sz w:val="22"/>
        </w:rPr>
        <w:t>I</w:t>
      </w:r>
      <w:r>
        <w:rPr>
          <w:sz w:val="22"/>
        </w:rPr>
        <w:t>S</w:t>
      </w:r>
      <w:r w:rsidRPr="00F83E4A">
        <w:rPr>
          <w:sz w:val="22"/>
        </w:rPr>
        <w:t xml:space="preserve">. Systém </w:t>
      </w:r>
      <w:r>
        <w:rPr>
          <w:sz w:val="22"/>
        </w:rPr>
        <w:t>V</w:t>
      </w:r>
      <w:r w:rsidR="00984521">
        <w:rPr>
          <w:sz w:val="22"/>
        </w:rPr>
        <w:t>I</w:t>
      </w:r>
      <w:r>
        <w:rPr>
          <w:sz w:val="22"/>
        </w:rPr>
        <w:t>S</w:t>
      </w:r>
      <w:r w:rsidRPr="00F83E4A">
        <w:rPr>
          <w:sz w:val="22"/>
        </w:rPr>
        <w:t xml:space="preserve"> bude dodán objednateli na základě samostatné smlouvy se zhotovitel systému </w:t>
      </w:r>
      <w:r>
        <w:rPr>
          <w:sz w:val="22"/>
        </w:rPr>
        <w:t>V</w:t>
      </w:r>
      <w:r w:rsidR="00984521">
        <w:rPr>
          <w:sz w:val="22"/>
        </w:rPr>
        <w:t>I</w:t>
      </w:r>
      <w:r>
        <w:rPr>
          <w:sz w:val="22"/>
        </w:rPr>
        <w:t>S</w:t>
      </w:r>
      <w:r w:rsidRPr="00F83E4A">
        <w:rPr>
          <w:sz w:val="22"/>
        </w:rPr>
        <w:t xml:space="preserve"> a objednatel se zavazuje před započetím realizace díla dle této smlouvy předat zhotoviteli kontakt na zhotovitele </w:t>
      </w:r>
      <w:r>
        <w:rPr>
          <w:sz w:val="22"/>
        </w:rPr>
        <w:t>V</w:t>
      </w:r>
      <w:r w:rsidR="00984521">
        <w:rPr>
          <w:sz w:val="22"/>
        </w:rPr>
        <w:t>I</w:t>
      </w:r>
      <w:r>
        <w:rPr>
          <w:sz w:val="22"/>
        </w:rPr>
        <w:t>S</w:t>
      </w:r>
      <w:r w:rsidRPr="00F83E4A">
        <w:rPr>
          <w:sz w:val="22"/>
        </w:rPr>
        <w:t xml:space="preserve">. </w:t>
      </w:r>
    </w:p>
    <w:p w14:paraId="4E8B6798" w14:textId="6598BEE1" w:rsidR="00F83E4A" w:rsidRPr="00F83E4A" w:rsidRDefault="00F83E4A" w:rsidP="00F83E4A">
      <w:pPr>
        <w:numPr>
          <w:ilvl w:val="0"/>
          <w:numId w:val="25"/>
        </w:numPr>
        <w:spacing w:before="120"/>
        <w:ind w:left="284" w:hanging="284"/>
        <w:jc w:val="both"/>
        <w:rPr>
          <w:sz w:val="22"/>
        </w:rPr>
      </w:pPr>
      <w:r w:rsidRPr="00F83E4A">
        <w:rPr>
          <w:sz w:val="22"/>
        </w:rPr>
        <w:t>Objednatel si dále vyhrazuje právo na změnu termínu protokolárního předání a převzetí díla nebo jeho části  a termínu zkušebního provozu, a to z důvodu požadované provázanosti zhotovovaného díla s</w:t>
      </w:r>
      <w:r>
        <w:rPr>
          <w:sz w:val="22"/>
        </w:rPr>
        <w:t xml:space="preserve"> V</w:t>
      </w:r>
      <w:r w:rsidR="00984521">
        <w:rPr>
          <w:sz w:val="22"/>
        </w:rPr>
        <w:t>I</w:t>
      </w:r>
      <w:r>
        <w:rPr>
          <w:sz w:val="22"/>
        </w:rPr>
        <w:t>S</w:t>
      </w:r>
      <w:r w:rsidRPr="00F83E4A">
        <w:rPr>
          <w:sz w:val="22"/>
        </w:rPr>
        <w:t xml:space="preserve">  a nutnosti odzkoušet oba systémy (tzn. V</w:t>
      </w:r>
      <w:r w:rsidR="00984521">
        <w:rPr>
          <w:sz w:val="22"/>
        </w:rPr>
        <w:t>I</w:t>
      </w:r>
      <w:r w:rsidRPr="00F83E4A">
        <w:rPr>
          <w:sz w:val="22"/>
        </w:rPr>
        <w:t xml:space="preserve">S a </w:t>
      </w:r>
      <w:r>
        <w:rPr>
          <w:sz w:val="22"/>
        </w:rPr>
        <w:t>dPP</w:t>
      </w:r>
      <w:r w:rsidRPr="00F83E4A">
        <w:rPr>
          <w:sz w:val="22"/>
        </w:rPr>
        <w:t>) a jejich provázanost v jednom termínu.</w:t>
      </w:r>
    </w:p>
    <w:p w14:paraId="5512005E" w14:textId="77777777" w:rsidR="00F83E4A" w:rsidRPr="00F83E4A" w:rsidRDefault="00F83E4A" w:rsidP="00F83E4A">
      <w:pPr>
        <w:numPr>
          <w:ilvl w:val="0"/>
          <w:numId w:val="25"/>
        </w:numPr>
        <w:spacing w:before="120"/>
        <w:ind w:left="284" w:hanging="284"/>
        <w:jc w:val="both"/>
        <w:rPr>
          <w:sz w:val="22"/>
        </w:rPr>
      </w:pPr>
      <w:r w:rsidRPr="00F83E4A">
        <w:rPr>
          <w:sz w:val="22"/>
        </w:rPr>
        <w:t>Objednatel si v souvislosti se spolufinancováním díla z prostředků EU současně vyhrazuje právo na případné jednostranné prodloužení termínu dokončení díla (v průběhu jeho realizace) v případě, že se mu nepodaří zajistit finanční prostředky z prostředků EU ve stanovených termínech. Prodlením přídělu z prostředků EU nevzniká zhotoviteli nárok na úrok z prodlení.</w:t>
      </w:r>
    </w:p>
    <w:p w14:paraId="2EA5014C" w14:textId="77777777" w:rsidR="00F83E4A" w:rsidRPr="00F83E4A" w:rsidRDefault="00F83E4A" w:rsidP="00F83E4A">
      <w:pPr>
        <w:ind w:left="284" w:hanging="284"/>
        <w:jc w:val="both"/>
        <w:rPr>
          <w:sz w:val="22"/>
        </w:rPr>
      </w:pPr>
    </w:p>
    <w:p w14:paraId="0B2F90B6" w14:textId="64EA3480" w:rsidR="00F83E4A" w:rsidRPr="00F83E4A" w:rsidRDefault="00F83E4A" w:rsidP="00F83E4A">
      <w:pPr>
        <w:numPr>
          <w:ilvl w:val="0"/>
          <w:numId w:val="25"/>
        </w:numPr>
        <w:ind w:left="284" w:hanging="284"/>
        <w:jc w:val="both"/>
        <w:rPr>
          <w:sz w:val="22"/>
        </w:rPr>
      </w:pPr>
      <w:r w:rsidRPr="00F83E4A">
        <w:rPr>
          <w:sz w:val="22"/>
        </w:rPr>
        <w:t>Dílo bude předáváno postupně po částech</w:t>
      </w:r>
      <w:r w:rsidR="00C9494F">
        <w:rPr>
          <w:sz w:val="22"/>
        </w:rPr>
        <w:t xml:space="preserve"> </w:t>
      </w:r>
      <w:r w:rsidRPr="00F83E4A">
        <w:rPr>
          <w:sz w:val="22"/>
        </w:rPr>
        <w:t xml:space="preserve">- jednotlivých </w:t>
      </w:r>
      <w:r w:rsidR="00357A6F">
        <w:rPr>
          <w:sz w:val="22"/>
        </w:rPr>
        <w:t>etapách/</w:t>
      </w:r>
      <w:r w:rsidRPr="00F83E4A">
        <w:rPr>
          <w:sz w:val="22"/>
        </w:rPr>
        <w:t xml:space="preserve">obcích a městech. </w:t>
      </w:r>
    </w:p>
    <w:p w14:paraId="3ACF5043" w14:textId="77777777" w:rsidR="00F83E4A" w:rsidRPr="00F83E4A" w:rsidRDefault="00F83E4A" w:rsidP="00F83E4A">
      <w:pPr>
        <w:ind w:left="284" w:hanging="284"/>
        <w:jc w:val="both"/>
        <w:rPr>
          <w:sz w:val="22"/>
        </w:rPr>
      </w:pPr>
    </w:p>
    <w:p w14:paraId="017A1AEE" w14:textId="1F18C8D4" w:rsidR="00A84838" w:rsidRDefault="00F83E4A" w:rsidP="00F83E4A">
      <w:pPr>
        <w:numPr>
          <w:ilvl w:val="0"/>
          <w:numId w:val="25"/>
        </w:numPr>
        <w:ind w:left="284" w:hanging="284"/>
        <w:jc w:val="both"/>
        <w:rPr>
          <w:sz w:val="22"/>
        </w:rPr>
      </w:pPr>
      <w:r w:rsidRPr="00083E7A">
        <w:rPr>
          <w:sz w:val="22"/>
        </w:rPr>
        <w:t>P</w:t>
      </w:r>
      <w:r w:rsidR="00A84838" w:rsidRPr="00083E7A">
        <w:rPr>
          <w:sz w:val="22"/>
        </w:rPr>
        <w:t>o</w:t>
      </w:r>
      <w:r w:rsidRPr="00083E7A">
        <w:rPr>
          <w:sz w:val="22"/>
        </w:rPr>
        <w:t xml:space="preserve"> předání a převzetí </w:t>
      </w:r>
      <w:r w:rsidR="00357A6F">
        <w:rPr>
          <w:sz w:val="22"/>
        </w:rPr>
        <w:t xml:space="preserve">části </w:t>
      </w:r>
      <w:r w:rsidRPr="00083E7A">
        <w:rPr>
          <w:sz w:val="22"/>
        </w:rPr>
        <w:t xml:space="preserve"> díla bude jednoměsíční zkušební provoz, během kterého bude</w:t>
      </w:r>
      <w:r w:rsidRPr="00F83E4A">
        <w:rPr>
          <w:sz w:val="22"/>
        </w:rPr>
        <w:t xml:space="preserve"> sjednan</w:t>
      </w:r>
      <w:r w:rsidR="00357A6F">
        <w:rPr>
          <w:sz w:val="22"/>
        </w:rPr>
        <w:t>á část</w:t>
      </w:r>
      <w:r w:rsidRPr="00F83E4A">
        <w:rPr>
          <w:sz w:val="22"/>
        </w:rPr>
        <w:t xml:space="preserve"> díl</w:t>
      </w:r>
      <w:r w:rsidR="00357A6F">
        <w:rPr>
          <w:sz w:val="22"/>
        </w:rPr>
        <w:t>a</w:t>
      </w:r>
      <w:r w:rsidRPr="00F83E4A">
        <w:rPr>
          <w:sz w:val="22"/>
        </w:rPr>
        <w:t xml:space="preserve"> řádně odzkoušen</w:t>
      </w:r>
      <w:r w:rsidR="00357A6F">
        <w:rPr>
          <w:sz w:val="22"/>
        </w:rPr>
        <w:t>a</w:t>
      </w:r>
      <w:r w:rsidRPr="00F83E4A">
        <w:rPr>
          <w:sz w:val="22"/>
        </w:rPr>
        <w:t>, a budou odstraněny případné nedostatky.</w:t>
      </w:r>
    </w:p>
    <w:p w14:paraId="5AB59D7C" w14:textId="77777777" w:rsidR="00A84838" w:rsidRDefault="00A84838" w:rsidP="00083E7A">
      <w:pPr>
        <w:pStyle w:val="Odstavecseseznamem"/>
        <w:rPr>
          <w:sz w:val="22"/>
        </w:rPr>
      </w:pPr>
    </w:p>
    <w:p w14:paraId="3E46F262" w14:textId="5F844A2E" w:rsidR="00F83E4A" w:rsidRPr="00F83E4A" w:rsidRDefault="00F83E4A" w:rsidP="00F83E4A">
      <w:pPr>
        <w:numPr>
          <w:ilvl w:val="0"/>
          <w:numId w:val="25"/>
        </w:numPr>
        <w:ind w:left="284" w:hanging="284"/>
        <w:jc w:val="both"/>
        <w:rPr>
          <w:sz w:val="22"/>
        </w:rPr>
      </w:pPr>
      <w:r w:rsidRPr="00F83E4A">
        <w:rPr>
          <w:sz w:val="22"/>
        </w:rPr>
        <w:t xml:space="preserve"> Práce zhotovitele budou ukončeny dnem protokolárního předání a převzetí řádně zhotoveného </w:t>
      </w:r>
      <w:r w:rsidR="00357A6F">
        <w:rPr>
          <w:sz w:val="22"/>
        </w:rPr>
        <w:t xml:space="preserve"> celého </w:t>
      </w:r>
      <w:r w:rsidRPr="00F83E4A">
        <w:rPr>
          <w:sz w:val="22"/>
        </w:rPr>
        <w:t>díla.</w:t>
      </w:r>
    </w:p>
    <w:p w14:paraId="42CD5D7D" w14:textId="77777777" w:rsidR="00F83E4A" w:rsidRPr="00F83E4A" w:rsidRDefault="00F83E4A" w:rsidP="00F83E4A">
      <w:pPr>
        <w:ind w:left="708"/>
        <w:rPr>
          <w:sz w:val="22"/>
        </w:rPr>
      </w:pPr>
    </w:p>
    <w:p w14:paraId="5B884D9D" w14:textId="171C755C" w:rsidR="00F83E4A" w:rsidRPr="00083E7A" w:rsidRDefault="00F83E4A" w:rsidP="00465176">
      <w:pPr>
        <w:pStyle w:val="Odstavecseseznamem"/>
        <w:numPr>
          <w:ilvl w:val="0"/>
          <w:numId w:val="35"/>
        </w:numPr>
        <w:ind w:left="284" w:hanging="284"/>
        <w:jc w:val="both"/>
        <w:rPr>
          <w:sz w:val="22"/>
        </w:rPr>
      </w:pPr>
      <w:r w:rsidRPr="00083E7A">
        <w:rPr>
          <w:sz w:val="22"/>
        </w:rPr>
        <w:t xml:space="preserve">Zhotovitel je oprávněn dokončit sjednané dílo nebo jeho část  i před sjednaným termínem dokončení a objednatel je povinen dříve dokončené dílo, pokud je prosto vad a nedodělků nebránících řádnému užívání, převzít. Vzhledem k požadované provázanosti díla se systémem </w:t>
      </w:r>
      <w:r w:rsidR="00A84838" w:rsidRPr="00083E7A">
        <w:rPr>
          <w:sz w:val="22"/>
        </w:rPr>
        <w:t>VIS</w:t>
      </w:r>
      <w:r w:rsidRPr="00083E7A">
        <w:rPr>
          <w:sz w:val="22"/>
        </w:rPr>
        <w:t xml:space="preserve"> je však podmínkou takového převzetí také dokončení a převzetí systému </w:t>
      </w:r>
      <w:r w:rsidR="00A84838" w:rsidRPr="00083E7A">
        <w:rPr>
          <w:sz w:val="22"/>
        </w:rPr>
        <w:t>VIS</w:t>
      </w:r>
      <w:r w:rsidRPr="00083E7A">
        <w:rPr>
          <w:sz w:val="22"/>
        </w:rPr>
        <w:t xml:space="preserve">. </w:t>
      </w:r>
    </w:p>
    <w:p w14:paraId="17166BA3" w14:textId="77777777" w:rsidR="00F83E4A" w:rsidRPr="00F83E4A" w:rsidRDefault="00F83E4A" w:rsidP="00F83E4A">
      <w:pPr>
        <w:ind w:left="284" w:hanging="284"/>
        <w:jc w:val="both"/>
        <w:rPr>
          <w:sz w:val="22"/>
        </w:rPr>
      </w:pPr>
    </w:p>
    <w:p w14:paraId="522BF965" w14:textId="39CF01B8" w:rsidR="00F83E4A" w:rsidRPr="00F83E4A" w:rsidRDefault="00A84838" w:rsidP="00F83E4A">
      <w:pPr>
        <w:ind w:left="284" w:hanging="284"/>
        <w:jc w:val="both"/>
        <w:rPr>
          <w:sz w:val="22"/>
        </w:rPr>
      </w:pPr>
      <w:r w:rsidRPr="00F83E4A">
        <w:rPr>
          <w:sz w:val="22"/>
        </w:rPr>
        <w:t>1</w:t>
      </w:r>
      <w:r>
        <w:rPr>
          <w:sz w:val="22"/>
        </w:rPr>
        <w:t>2</w:t>
      </w:r>
      <w:r w:rsidR="00F83E4A" w:rsidRPr="00F83E4A">
        <w:rPr>
          <w:sz w:val="22"/>
        </w:rPr>
        <w:t>.</w:t>
      </w:r>
      <w:r w:rsidR="00F83E4A" w:rsidRPr="00F83E4A">
        <w:rPr>
          <w:sz w:val="22"/>
        </w:rPr>
        <w:tab/>
        <w:t xml:space="preserve">Místem plnění díla jsou obce a  města </w:t>
      </w:r>
      <w:r w:rsidR="00F83E4A" w:rsidRPr="00F83E4A">
        <w:rPr>
          <w:sz w:val="22"/>
          <w:szCs w:val="22"/>
        </w:rPr>
        <w:t>Hodonín, Veselí nad Moravou, Strážnice, Vnorovy, Petrov, Sudoměřice, Rohatec, Lužice, Mikulčice</w:t>
      </w:r>
      <w:r w:rsidR="00F83E4A" w:rsidRPr="00F83E4A">
        <w:rPr>
          <w:sz w:val="22"/>
        </w:rPr>
        <w:t>.</w:t>
      </w:r>
    </w:p>
    <w:p w14:paraId="7C0B85D5" w14:textId="77777777" w:rsidR="00F83E4A" w:rsidRDefault="00F83E4A" w:rsidP="00F83E4A">
      <w:pPr>
        <w:jc w:val="both"/>
        <w:rPr>
          <w:sz w:val="22"/>
        </w:rPr>
      </w:pPr>
    </w:p>
    <w:p w14:paraId="5CAB7B6C" w14:textId="77777777" w:rsidR="00AE1687" w:rsidRPr="00F83E4A" w:rsidRDefault="00AE1687" w:rsidP="00F83E4A">
      <w:pPr>
        <w:jc w:val="both"/>
        <w:rPr>
          <w:sz w:val="22"/>
        </w:rPr>
      </w:pPr>
    </w:p>
    <w:p w14:paraId="611A3D07" w14:textId="77777777" w:rsidR="008A1798" w:rsidRPr="009B5AC8" w:rsidRDefault="008A1798" w:rsidP="00F83E4A">
      <w:pPr>
        <w:tabs>
          <w:tab w:val="left" w:pos="284"/>
          <w:tab w:val="left" w:pos="5670"/>
        </w:tabs>
        <w:spacing w:before="60"/>
        <w:rPr>
          <w:b/>
          <w:sz w:val="22"/>
          <w:szCs w:val="22"/>
        </w:rPr>
      </w:pPr>
      <w:r w:rsidRPr="009B5AC8">
        <w:rPr>
          <w:b/>
          <w:sz w:val="22"/>
          <w:szCs w:val="22"/>
        </w:rPr>
        <w:t>IV. CENA DÍLA:</w:t>
      </w:r>
    </w:p>
    <w:p w14:paraId="46A4311A" w14:textId="319676BB" w:rsidR="008A1798" w:rsidRPr="00710437" w:rsidRDefault="008A1798" w:rsidP="008A1798">
      <w:pPr>
        <w:pStyle w:val="Textvbloku"/>
        <w:rPr>
          <w:sz w:val="16"/>
          <w:szCs w:val="16"/>
        </w:rPr>
      </w:pPr>
      <w:r w:rsidRPr="00710437">
        <w:rPr>
          <w:sz w:val="22"/>
        </w:rPr>
        <w:t>--------------</w:t>
      </w:r>
      <w:r w:rsidR="0099636B">
        <w:rPr>
          <w:sz w:val="22"/>
        </w:rPr>
        <w:t>--</w:t>
      </w:r>
      <w:r w:rsidRPr="00710437">
        <w:rPr>
          <w:sz w:val="22"/>
        </w:rPr>
        <w:t>-------</w:t>
      </w:r>
    </w:p>
    <w:p w14:paraId="23FC7A14" w14:textId="77777777" w:rsidR="008A1798" w:rsidRPr="009B5AC8" w:rsidRDefault="008A1798" w:rsidP="008A1798">
      <w:pPr>
        <w:ind w:left="284"/>
        <w:jc w:val="both"/>
        <w:rPr>
          <w:b/>
          <w:sz w:val="22"/>
        </w:rPr>
      </w:pPr>
    </w:p>
    <w:p w14:paraId="27E41D9F" w14:textId="77777777" w:rsidR="008A1798" w:rsidRPr="00710437" w:rsidRDefault="008A1798" w:rsidP="008A1798">
      <w:pPr>
        <w:numPr>
          <w:ilvl w:val="0"/>
          <w:numId w:val="10"/>
        </w:numPr>
        <w:tabs>
          <w:tab w:val="clear" w:pos="1080"/>
          <w:tab w:val="num" w:pos="284"/>
        </w:tabs>
        <w:ind w:left="284" w:hanging="284"/>
        <w:jc w:val="both"/>
        <w:rPr>
          <w:b/>
          <w:sz w:val="22"/>
        </w:rPr>
      </w:pPr>
      <w:r w:rsidRPr="00710437">
        <w:rPr>
          <w:sz w:val="22"/>
        </w:rPr>
        <w:t>Za řádně zhotovené dílo v rozsahu podle čl. II. této smlouvy se smluvní strany v souladu s ustanovením zák. čís. 526/1990 Sb. o cenách ve znění pozdějších předpisů dohodly na ceně takto:</w:t>
      </w:r>
    </w:p>
    <w:p w14:paraId="755113C2" w14:textId="77777777" w:rsidR="008A1798" w:rsidRPr="00710437" w:rsidRDefault="008A1798" w:rsidP="008A1798">
      <w:pPr>
        <w:pStyle w:val="Textvbloku"/>
        <w:ind w:right="-91"/>
        <w:jc w:val="center"/>
        <w:rPr>
          <w:sz w:val="22"/>
        </w:rPr>
      </w:pPr>
    </w:p>
    <w:p w14:paraId="426FDFC1" w14:textId="77777777" w:rsidR="008A1798" w:rsidRPr="00710437" w:rsidRDefault="008A1798" w:rsidP="008A1798">
      <w:pPr>
        <w:pStyle w:val="Textvbloku"/>
        <w:ind w:left="284" w:right="-91"/>
        <w:rPr>
          <w:b/>
          <w:sz w:val="22"/>
        </w:rPr>
      </w:pPr>
    </w:p>
    <w:p w14:paraId="58E7C6B4" w14:textId="77777777" w:rsidR="008A1798" w:rsidRPr="00710437" w:rsidRDefault="008E6240" w:rsidP="008A1798">
      <w:pPr>
        <w:pStyle w:val="Textvbloku"/>
        <w:ind w:left="284" w:right="-91"/>
        <w:jc w:val="center"/>
        <w:rPr>
          <w:sz w:val="22"/>
        </w:rPr>
      </w:pPr>
      <w:r w:rsidRPr="00710437">
        <w:rPr>
          <w:b/>
          <w:sz w:val="22"/>
        </w:rPr>
        <w:fldChar w:fldCharType="begin">
          <w:ffData>
            <w:name w:val=""/>
            <w:enabled/>
            <w:calcOnExit w:val="0"/>
            <w:textInput/>
          </w:ffData>
        </w:fldChar>
      </w:r>
      <w:r w:rsidR="008A1798" w:rsidRPr="00710437">
        <w:rPr>
          <w:b/>
          <w:sz w:val="22"/>
        </w:rPr>
        <w:instrText xml:space="preserve"> FORMTEXT </w:instrText>
      </w:r>
      <w:r w:rsidRPr="00710437">
        <w:rPr>
          <w:b/>
          <w:sz w:val="22"/>
        </w:rPr>
      </w:r>
      <w:r w:rsidRPr="00710437">
        <w:rPr>
          <w:b/>
          <w:sz w:val="22"/>
        </w:rPr>
        <w:fldChar w:fldCharType="separate"/>
      </w:r>
      <w:r w:rsidR="008A1798" w:rsidRPr="00710437">
        <w:rPr>
          <w:b/>
          <w:noProof/>
          <w:sz w:val="22"/>
        </w:rPr>
        <w:t> </w:t>
      </w:r>
      <w:r w:rsidR="008A1798" w:rsidRPr="00710437">
        <w:rPr>
          <w:b/>
          <w:noProof/>
          <w:sz w:val="22"/>
        </w:rPr>
        <w:t> </w:t>
      </w:r>
      <w:r w:rsidR="008A1798" w:rsidRPr="00710437">
        <w:rPr>
          <w:b/>
          <w:noProof/>
          <w:sz w:val="22"/>
        </w:rPr>
        <w:t> </w:t>
      </w:r>
      <w:r w:rsidR="008A1798" w:rsidRPr="00710437">
        <w:rPr>
          <w:b/>
          <w:noProof/>
          <w:sz w:val="22"/>
        </w:rPr>
        <w:t> </w:t>
      </w:r>
      <w:r w:rsidR="008A1798" w:rsidRPr="00710437">
        <w:rPr>
          <w:b/>
          <w:noProof/>
          <w:sz w:val="22"/>
        </w:rPr>
        <w:t> </w:t>
      </w:r>
      <w:r w:rsidRPr="00710437">
        <w:rPr>
          <w:b/>
          <w:sz w:val="22"/>
        </w:rPr>
        <w:fldChar w:fldCharType="end"/>
      </w:r>
      <w:r w:rsidR="008A1798" w:rsidRPr="00710437">
        <w:rPr>
          <w:b/>
          <w:sz w:val="22"/>
        </w:rPr>
        <w:t>,- Kč (bez DPH)</w:t>
      </w:r>
    </w:p>
    <w:p w14:paraId="4EBECE31" w14:textId="77777777" w:rsidR="008A1798" w:rsidRPr="00710437" w:rsidRDefault="008A1798" w:rsidP="008A1798">
      <w:pPr>
        <w:pStyle w:val="Textvbloku"/>
        <w:ind w:left="284" w:right="-91"/>
        <w:jc w:val="center"/>
        <w:rPr>
          <w:sz w:val="22"/>
        </w:rPr>
      </w:pPr>
    </w:p>
    <w:p w14:paraId="08F90FBC" w14:textId="77777777" w:rsidR="008A1798" w:rsidRPr="00710437" w:rsidRDefault="008A1798" w:rsidP="008A1798">
      <w:pPr>
        <w:pStyle w:val="Textvbloku"/>
        <w:ind w:left="284" w:right="-91"/>
        <w:jc w:val="center"/>
        <w:rPr>
          <w:sz w:val="22"/>
        </w:rPr>
      </w:pPr>
      <w:r w:rsidRPr="00710437">
        <w:rPr>
          <w:b/>
          <w:sz w:val="22"/>
        </w:rPr>
        <w:t xml:space="preserve">(slovy:  </w:t>
      </w:r>
      <w:r w:rsidR="008E6240" w:rsidRPr="00710437">
        <w:rPr>
          <w:b/>
          <w:sz w:val="22"/>
        </w:rPr>
        <w:fldChar w:fldCharType="begin">
          <w:ffData>
            <w:name w:val=""/>
            <w:enabled/>
            <w:calcOnExit w:val="0"/>
            <w:textInput/>
          </w:ffData>
        </w:fldChar>
      </w:r>
      <w:r w:rsidRPr="00710437">
        <w:rPr>
          <w:b/>
          <w:sz w:val="22"/>
        </w:rPr>
        <w:instrText xml:space="preserve"> FORMTEXT </w:instrText>
      </w:r>
      <w:r w:rsidR="008E6240" w:rsidRPr="00710437">
        <w:rPr>
          <w:b/>
          <w:sz w:val="22"/>
        </w:rPr>
      </w:r>
      <w:r w:rsidR="008E6240" w:rsidRPr="00710437">
        <w:rPr>
          <w:b/>
          <w:sz w:val="22"/>
        </w:rPr>
        <w:fldChar w:fldCharType="separate"/>
      </w:r>
      <w:r w:rsidRPr="00710437">
        <w:rPr>
          <w:b/>
          <w:noProof/>
          <w:sz w:val="22"/>
        </w:rPr>
        <w:t> </w:t>
      </w:r>
      <w:r w:rsidRPr="00710437">
        <w:rPr>
          <w:b/>
          <w:noProof/>
          <w:sz w:val="22"/>
        </w:rPr>
        <w:t> </w:t>
      </w:r>
      <w:r w:rsidRPr="00710437">
        <w:rPr>
          <w:b/>
          <w:noProof/>
          <w:sz w:val="22"/>
        </w:rPr>
        <w:t> </w:t>
      </w:r>
      <w:r w:rsidRPr="00710437">
        <w:rPr>
          <w:b/>
          <w:noProof/>
          <w:sz w:val="22"/>
        </w:rPr>
        <w:t> </w:t>
      </w:r>
      <w:r w:rsidRPr="00710437">
        <w:rPr>
          <w:b/>
          <w:noProof/>
          <w:sz w:val="22"/>
        </w:rPr>
        <w:t> </w:t>
      </w:r>
      <w:r w:rsidR="008E6240" w:rsidRPr="00710437">
        <w:rPr>
          <w:b/>
          <w:sz w:val="22"/>
        </w:rPr>
        <w:fldChar w:fldCharType="end"/>
      </w:r>
      <w:r w:rsidRPr="00710437">
        <w:rPr>
          <w:b/>
          <w:sz w:val="22"/>
        </w:rPr>
        <w:t xml:space="preserve"> korun českých</w:t>
      </w:r>
      <w:r w:rsidRPr="00710437">
        <w:rPr>
          <w:sz w:val="22"/>
        </w:rPr>
        <w:t>)</w:t>
      </w:r>
    </w:p>
    <w:p w14:paraId="55DD6248" w14:textId="77777777" w:rsidR="008A1798" w:rsidRPr="00710437" w:rsidRDefault="008A1798" w:rsidP="008A1798">
      <w:pPr>
        <w:pStyle w:val="Textvbloku"/>
        <w:ind w:left="284" w:right="-91"/>
        <w:rPr>
          <w:b/>
          <w:sz w:val="22"/>
        </w:rPr>
      </w:pPr>
    </w:p>
    <w:p w14:paraId="29104CD5" w14:textId="77777777" w:rsidR="008A1798" w:rsidRPr="00710437" w:rsidRDefault="008E6240" w:rsidP="008A1798">
      <w:pPr>
        <w:pStyle w:val="Textvbloku"/>
        <w:ind w:left="284" w:right="-91"/>
        <w:jc w:val="center"/>
        <w:rPr>
          <w:sz w:val="22"/>
        </w:rPr>
      </w:pPr>
      <w:r w:rsidRPr="00710437">
        <w:rPr>
          <w:b/>
          <w:sz w:val="22"/>
        </w:rPr>
        <w:fldChar w:fldCharType="begin">
          <w:ffData>
            <w:name w:val=""/>
            <w:enabled/>
            <w:calcOnExit w:val="0"/>
            <w:textInput/>
          </w:ffData>
        </w:fldChar>
      </w:r>
      <w:r w:rsidR="008A1798" w:rsidRPr="00710437">
        <w:rPr>
          <w:b/>
          <w:sz w:val="22"/>
        </w:rPr>
        <w:instrText xml:space="preserve"> FORMTEXT </w:instrText>
      </w:r>
      <w:r w:rsidRPr="00710437">
        <w:rPr>
          <w:b/>
          <w:sz w:val="22"/>
        </w:rPr>
      </w:r>
      <w:r w:rsidRPr="00710437">
        <w:rPr>
          <w:b/>
          <w:sz w:val="22"/>
        </w:rPr>
        <w:fldChar w:fldCharType="separate"/>
      </w:r>
      <w:r w:rsidR="008A1798" w:rsidRPr="00710437">
        <w:rPr>
          <w:b/>
          <w:noProof/>
          <w:sz w:val="22"/>
        </w:rPr>
        <w:t> </w:t>
      </w:r>
      <w:r w:rsidR="008A1798" w:rsidRPr="00710437">
        <w:rPr>
          <w:b/>
          <w:noProof/>
          <w:sz w:val="22"/>
        </w:rPr>
        <w:t> </w:t>
      </w:r>
      <w:r w:rsidR="008A1798" w:rsidRPr="00710437">
        <w:rPr>
          <w:b/>
          <w:noProof/>
          <w:sz w:val="22"/>
        </w:rPr>
        <w:t> </w:t>
      </w:r>
      <w:r w:rsidR="008A1798" w:rsidRPr="00710437">
        <w:rPr>
          <w:b/>
          <w:noProof/>
          <w:sz w:val="22"/>
        </w:rPr>
        <w:t> </w:t>
      </w:r>
      <w:r w:rsidR="008A1798" w:rsidRPr="00710437">
        <w:rPr>
          <w:b/>
          <w:noProof/>
          <w:sz w:val="22"/>
        </w:rPr>
        <w:t> </w:t>
      </w:r>
      <w:r w:rsidRPr="00710437">
        <w:rPr>
          <w:b/>
          <w:sz w:val="22"/>
        </w:rPr>
        <w:fldChar w:fldCharType="end"/>
      </w:r>
      <w:r w:rsidR="008A1798" w:rsidRPr="00710437">
        <w:rPr>
          <w:b/>
          <w:sz w:val="22"/>
        </w:rPr>
        <w:t>,-</w:t>
      </w:r>
      <w:r w:rsidR="008A1798" w:rsidRPr="00710437">
        <w:rPr>
          <w:sz w:val="22"/>
        </w:rPr>
        <w:t xml:space="preserve">Kč DPH </w:t>
      </w:r>
      <w:r w:rsidRPr="00710437">
        <w:rPr>
          <w:b/>
          <w:sz w:val="22"/>
        </w:rPr>
        <w:fldChar w:fldCharType="begin">
          <w:ffData>
            <w:name w:val=""/>
            <w:enabled/>
            <w:calcOnExit w:val="0"/>
            <w:textInput/>
          </w:ffData>
        </w:fldChar>
      </w:r>
      <w:r w:rsidR="008A1798" w:rsidRPr="00710437">
        <w:rPr>
          <w:b/>
          <w:sz w:val="22"/>
        </w:rPr>
        <w:instrText xml:space="preserve"> FORMTEXT </w:instrText>
      </w:r>
      <w:r w:rsidRPr="00710437">
        <w:rPr>
          <w:b/>
          <w:sz w:val="22"/>
        </w:rPr>
      </w:r>
      <w:r w:rsidRPr="00710437">
        <w:rPr>
          <w:b/>
          <w:sz w:val="22"/>
        </w:rPr>
        <w:fldChar w:fldCharType="separate"/>
      </w:r>
      <w:r w:rsidR="008A1798" w:rsidRPr="00710437">
        <w:rPr>
          <w:b/>
          <w:noProof/>
          <w:sz w:val="22"/>
        </w:rPr>
        <w:t> </w:t>
      </w:r>
      <w:r w:rsidR="008A1798" w:rsidRPr="00710437">
        <w:rPr>
          <w:b/>
          <w:noProof/>
          <w:sz w:val="22"/>
        </w:rPr>
        <w:t> </w:t>
      </w:r>
      <w:r w:rsidR="008A1798" w:rsidRPr="00710437">
        <w:rPr>
          <w:b/>
          <w:noProof/>
          <w:sz w:val="22"/>
        </w:rPr>
        <w:t> </w:t>
      </w:r>
      <w:r w:rsidR="008A1798" w:rsidRPr="00710437">
        <w:rPr>
          <w:b/>
          <w:noProof/>
          <w:sz w:val="22"/>
        </w:rPr>
        <w:t> </w:t>
      </w:r>
      <w:r w:rsidR="008A1798" w:rsidRPr="00710437">
        <w:rPr>
          <w:b/>
          <w:noProof/>
          <w:sz w:val="22"/>
        </w:rPr>
        <w:t> </w:t>
      </w:r>
      <w:r w:rsidRPr="00710437">
        <w:rPr>
          <w:b/>
          <w:sz w:val="22"/>
        </w:rPr>
        <w:fldChar w:fldCharType="end"/>
      </w:r>
      <w:r w:rsidR="008A1798" w:rsidRPr="00710437">
        <w:rPr>
          <w:sz w:val="22"/>
        </w:rPr>
        <w:t>%</w:t>
      </w:r>
    </w:p>
    <w:p w14:paraId="52B5965E" w14:textId="77777777" w:rsidR="00A84838" w:rsidRDefault="00A84838" w:rsidP="00A84838">
      <w:pPr>
        <w:pStyle w:val="Textvbloku"/>
        <w:ind w:left="284" w:right="-91"/>
        <w:jc w:val="center"/>
        <w:rPr>
          <w:b/>
          <w:sz w:val="22"/>
        </w:rPr>
      </w:pPr>
    </w:p>
    <w:p w14:paraId="5B687DF9" w14:textId="77777777" w:rsidR="00A84838" w:rsidRPr="00710437" w:rsidRDefault="00A84838" w:rsidP="00A84838">
      <w:pPr>
        <w:pStyle w:val="Textvbloku"/>
        <w:ind w:left="284" w:right="-91"/>
        <w:jc w:val="center"/>
        <w:rPr>
          <w:sz w:val="22"/>
        </w:rPr>
      </w:pPr>
      <w:r w:rsidRPr="00710437">
        <w:rPr>
          <w:b/>
          <w:sz w:val="22"/>
        </w:rPr>
        <w:t xml:space="preserve">(slovy:  </w:t>
      </w:r>
      <w:r w:rsidRPr="00710437">
        <w:rPr>
          <w:b/>
          <w:sz w:val="22"/>
        </w:rPr>
        <w:fldChar w:fldCharType="begin">
          <w:ffData>
            <w:name w:val=""/>
            <w:enabled/>
            <w:calcOnExit w:val="0"/>
            <w:textInput/>
          </w:ffData>
        </w:fldChar>
      </w:r>
      <w:r w:rsidRPr="00710437">
        <w:rPr>
          <w:b/>
          <w:sz w:val="22"/>
        </w:rPr>
        <w:instrText xml:space="preserve"> FORMTEXT </w:instrText>
      </w:r>
      <w:r w:rsidRPr="00710437">
        <w:rPr>
          <w:b/>
          <w:sz w:val="22"/>
        </w:rPr>
      </w:r>
      <w:r w:rsidRPr="00710437">
        <w:rPr>
          <w:b/>
          <w:sz w:val="22"/>
        </w:rPr>
        <w:fldChar w:fldCharType="separate"/>
      </w:r>
      <w:r w:rsidRPr="00710437">
        <w:rPr>
          <w:b/>
          <w:noProof/>
          <w:sz w:val="22"/>
        </w:rPr>
        <w:t> </w:t>
      </w:r>
      <w:r w:rsidRPr="00710437">
        <w:rPr>
          <w:b/>
          <w:noProof/>
          <w:sz w:val="22"/>
        </w:rPr>
        <w:t> </w:t>
      </w:r>
      <w:r w:rsidRPr="00710437">
        <w:rPr>
          <w:b/>
          <w:noProof/>
          <w:sz w:val="22"/>
        </w:rPr>
        <w:t> </w:t>
      </w:r>
      <w:r w:rsidRPr="00710437">
        <w:rPr>
          <w:b/>
          <w:noProof/>
          <w:sz w:val="22"/>
        </w:rPr>
        <w:t> </w:t>
      </w:r>
      <w:r w:rsidRPr="00710437">
        <w:rPr>
          <w:b/>
          <w:noProof/>
          <w:sz w:val="22"/>
        </w:rPr>
        <w:t> </w:t>
      </w:r>
      <w:r w:rsidRPr="00710437">
        <w:rPr>
          <w:b/>
          <w:sz w:val="22"/>
        </w:rPr>
        <w:fldChar w:fldCharType="end"/>
      </w:r>
      <w:r w:rsidRPr="00710437">
        <w:rPr>
          <w:b/>
          <w:sz w:val="22"/>
        </w:rPr>
        <w:t xml:space="preserve"> korun českých</w:t>
      </w:r>
      <w:r w:rsidRPr="00710437">
        <w:rPr>
          <w:sz w:val="22"/>
        </w:rPr>
        <w:t>)</w:t>
      </w:r>
    </w:p>
    <w:p w14:paraId="716057B3" w14:textId="77777777" w:rsidR="008A1798" w:rsidRPr="00710437" w:rsidRDefault="008A1798" w:rsidP="008A1798">
      <w:pPr>
        <w:pStyle w:val="Textvbloku"/>
        <w:ind w:left="284" w:right="-91"/>
        <w:jc w:val="center"/>
        <w:rPr>
          <w:sz w:val="22"/>
        </w:rPr>
      </w:pPr>
    </w:p>
    <w:p w14:paraId="6E20B1CD" w14:textId="5581CBA1" w:rsidR="008A1798" w:rsidRPr="00D04FB9" w:rsidRDefault="008A1798" w:rsidP="008A1798">
      <w:pPr>
        <w:numPr>
          <w:ilvl w:val="0"/>
          <w:numId w:val="10"/>
        </w:numPr>
        <w:tabs>
          <w:tab w:val="clear" w:pos="1080"/>
        </w:tabs>
        <w:ind w:left="284" w:hanging="284"/>
        <w:jc w:val="both"/>
        <w:rPr>
          <w:b/>
          <w:sz w:val="22"/>
          <w:szCs w:val="22"/>
        </w:rPr>
      </w:pPr>
      <w:r w:rsidRPr="00D04FB9">
        <w:rPr>
          <w:sz w:val="22"/>
          <w:szCs w:val="22"/>
        </w:rPr>
        <w:t xml:space="preserve">Cena byla dohodnuta na základě objednatelem vypracovaného a zhotovitelem naceněného položkového rozpočtu díla. Případné odchylky, vynechání, opomnění, chyby a nedostatky v nacenění položkového rozpočtu nemají v žádném případě vliv na smluvní cenu za dílo, ani na rozsah díla podle této smlouvy, rozsah plnění zhotovitele, ani na další ujednání smluvních stran v této smlouvě. Položkový rozpočet bude nadále sloužit k ohodnocení provedených částí díla za účelem dílčí fakturace, resp. uplatnění smluvních pokut. Položkový rozpočet bude sloužit rovněž jako cenová úroveň pro případné "dodatečné práce" a "méněpráce". Položkový rozpočet je přílohou č. </w:t>
      </w:r>
      <w:r w:rsidR="00A84838">
        <w:rPr>
          <w:sz w:val="22"/>
          <w:szCs w:val="22"/>
        </w:rPr>
        <w:t>1</w:t>
      </w:r>
      <w:r w:rsidRPr="00D04FB9">
        <w:rPr>
          <w:sz w:val="22"/>
          <w:szCs w:val="22"/>
        </w:rPr>
        <w:t xml:space="preserve"> této smlouvy.</w:t>
      </w:r>
    </w:p>
    <w:p w14:paraId="7751F7CF" w14:textId="77777777" w:rsidR="008A1798" w:rsidRPr="00D04FB9" w:rsidRDefault="008A1798" w:rsidP="00F43F1F">
      <w:pPr>
        <w:ind w:left="284" w:hanging="284"/>
        <w:jc w:val="both"/>
        <w:rPr>
          <w:b/>
          <w:sz w:val="22"/>
          <w:szCs w:val="22"/>
        </w:rPr>
      </w:pPr>
      <w:r w:rsidRPr="00D04FB9">
        <w:rPr>
          <w:snapToGrid w:val="0"/>
          <w:sz w:val="22"/>
          <w:szCs w:val="22"/>
        </w:rPr>
        <w:t xml:space="preserve">     Jednotkové ceny uvedené v položkovém rozpočtu jsou cenami pevnými po celou dobu realizace díla.</w:t>
      </w:r>
    </w:p>
    <w:p w14:paraId="1E9CC799" w14:textId="77777777" w:rsidR="008A1798" w:rsidRPr="00D04FB9" w:rsidRDefault="008A1798" w:rsidP="008A1798">
      <w:pPr>
        <w:jc w:val="both"/>
        <w:rPr>
          <w:sz w:val="22"/>
          <w:szCs w:val="22"/>
          <w:highlight w:val="yellow"/>
        </w:rPr>
      </w:pPr>
    </w:p>
    <w:p w14:paraId="7FA1F4BF" w14:textId="77777777" w:rsidR="008A1798" w:rsidRPr="00D04FB9" w:rsidRDefault="008A1798" w:rsidP="008A1798">
      <w:pPr>
        <w:numPr>
          <w:ilvl w:val="0"/>
          <w:numId w:val="10"/>
        </w:numPr>
        <w:tabs>
          <w:tab w:val="clear" w:pos="1080"/>
        </w:tabs>
        <w:ind w:left="284" w:hanging="284"/>
        <w:jc w:val="both"/>
        <w:rPr>
          <w:sz w:val="22"/>
          <w:szCs w:val="22"/>
        </w:rPr>
      </w:pPr>
      <w:r w:rsidRPr="00D04FB9">
        <w:rPr>
          <w:sz w:val="22"/>
          <w:szCs w:val="22"/>
        </w:rPr>
        <w:t xml:space="preserve">Příslušná sazba daně z přidané hodnoty (DPH) bude účtována dle platných předpisů v době zdanitelného plnění.  </w:t>
      </w:r>
    </w:p>
    <w:p w14:paraId="03373E20" w14:textId="77777777" w:rsidR="008A1798" w:rsidRPr="00D04FB9" w:rsidRDefault="008A1798" w:rsidP="008A1798">
      <w:pPr>
        <w:jc w:val="both"/>
        <w:rPr>
          <w:sz w:val="22"/>
          <w:szCs w:val="22"/>
        </w:rPr>
      </w:pPr>
    </w:p>
    <w:p w14:paraId="7956F31D" w14:textId="77777777" w:rsidR="008A1798" w:rsidRPr="00710437" w:rsidRDefault="008A1798" w:rsidP="008A1798">
      <w:pPr>
        <w:ind w:left="284" w:hanging="284"/>
        <w:jc w:val="both"/>
        <w:rPr>
          <w:sz w:val="22"/>
        </w:rPr>
      </w:pPr>
      <w:r w:rsidRPr="00D04FB9">
        <w:rPr>
          <w:sz w:val="22"/>
          <w:szCs w:val="22"/>
        </w:rPr>
        <w:t>4.</w:t>
      </w:r>
      <w:r w:rsidRPr="00D04FB9">
        <w:rPr>
          <w:sz w:val="22"/>
          <w:szCs w:val="22"/>
        </w:rPr>
        <w:tab/>
        <w:t>Cena je platná po celou dobu realizace díla, tj. až do protokolárního předání a převzetí díla bez vad a nedodělků. Cena díl</w:t>
      </w:r>
      <w:r w:rsidRPr="00710437">
        <w:rPr>
          <w:sz w:val="22"/>
        </w:rPr>
        <w:t>a obsahuje i náklady související s plněním dohodnutých platebních podmínek.</w:t>
      </w:r>
    </w:p>
    <w:p w14:paraId="17B9A729" w14:textId="77777777" w:rsidR="008A1798" w:rsidRPr="00710437" w:rsidRDefault="008A1798" w:rsidP="008A1798">
      <w:pPr>
        <w:ind w:left="284" w:hanging="284"/>
        <w:jc w:val="both"/>
        <w:rPr>
          <w:sz w:val="22"/>
          <w:highlight w:val="yellow"/>
        </w:rPr>
      </w:pPr>
    </w:p>
    <w:p w14:paraId="484E919B" w14:textId="77777777" w:rsidR="008A1798" w:rsidRPr="00710437" w:rsidRDefault="008A1798" w:rsidP="008A1798">
      <w:pPr>
        <w:ind w:left="284" w:hanging="284"/>
        <w:jc w:val="both"/>
        <w:rPr>
          <w:sz w:val="22"/>
        </w:rPr>
      </w:pPr>
      <w:r w:rsidRPr="00710437">
        <w:rPr>
          <w:sz w:val="22"/>
        </w:rPr>
        <w:t>5.</w:t>
      </w:r>
      <w:r w:rsidRPr="00710437">
        <w:rPr>
          <w:sz w:val="22"/>
        </w:rPr>
        <w:tab/>
        <w:t>Smluvní strany se dohodly, že cenu za dílo dle odst. 1 je možné změnit v případě, že dojde před nebo v průběhu realizace díla ke změnám daňových předpisů majících vliv na cenu díla. V takovém případě bude cena upravena dle sazeb daně z přidané hodnoty platných v době zdanitelného plnění</w:t>
      </w:r>
    </w:p>
    <w:p w14:paraId="0934CC9E" w14:textId="77777777" w:rsidR="008A1798" w:rsidRPr="00710437" w:rsidRDefault="008A1798" w:rsidP="008A1798">
      <w:pPr>
        <w:jc w:val="both"/>
        <w:rPr>
          <w:sz w:val="22"/>
        </w:rPr>
      </w:pPr>
    </w:p>
    <w:p w14:paraId="499A6CB0" w14:textId="77777777" w:rsidR="008A1798" w:rsidRDefault="008A1798" w:rsidP="008A1798">
      <w:pPr>
        <w:spacing w:after="80"/>
        <w:ind w:left="284" w:hanging="284"/>
        <w:jc w:val="both"/>
        <w:rPr>
          <w:sz w:val="22"/>
        </w:rPr>
      </w:pPr>
      <w:r w:rsidRPr="00710437">
        <w:rPr>
          <w:bCs/>
          <w:sz w:val="22"/>
        </w:rPr>
        <w:t>6.</w:t>
      </w:r>
      <w:r w:rsidRPr="00710437">
        <w:rPr>
          <w:bCs/>
          <w:sz w:val="22"/>
        </w:rPr>
        <w:tab/>
      </w:r>
      <w:r w:rsidRPr="00710437">
        <w:rPr>
          <w:sz w:val="22"/>
        </w:rPr>
        <w:t>Důvodem pro změnu ceny díla nejsou plnění zhotovitele, jejichž provedení bylo vyvoláno jeho prodlením s prováděním díla nebo které jsou důsledkem vadného plnění zhotovitele nebo z důvodu chyb nebo nedostatků v položkovém rozpočtu, pokud jsou tyto chyby důsledkem nepřesného nebo neúplného ocenění soupisu prací, dodávek a služeb.</w:t>
      </w:r>
    </w:p>
    <w:p w14:paraId="44488AFB" w14:textId="77777777" w:rsidR="008A1798" w:rsidRPr="00710437" w:rsidRDefault="008A1798" w:rsidP="008A1798">
      <w:pPr>
        <w:spacing w:after="80"/>
        <w:ind w:left="284" w:hanging="284"/>
        <w:jc w:val="both"/>
        <w:rPr>
          <w:sz w:val="22"/>
        </w:rPr>
      </w:pPr>
    </w:p>
    <w:p w14:paraId="2E08A05E" w14:textId="77777777" w:rsidR="008A1798" w:rsidRPr="00710437" w:rsidRDefault="008A1798" w:rsidP="008A1798">
      <w:pPr>
        <w:jc w:val="both"/>
        <w:rPr>
          <w:sz w:val="22"/>
        </w:rPr>
      </w:pPr>
    </w:p>
    <w:p w14:paraId="1BFD002E" w14:textId="77777777" w:rsidR="008A1798" w:rsidRPr="00710437" w:rsidRDefault="008A1798" w:rsidP="008A1798">
      <w:pPr>
        <w:pStyle w:val="Textvbloku"/>
        <w:keepNext/>
        <w:ind w:right="-91"/>
        <w:jc w:val="left"/>
        <w:rPr>
          <w:b/>
          <w:sz w:val="22"/>
        </w:rPr>
      </w:pPr>
      <w:r w:rsidRPr="00710437">
        <w:rPr>
          <w:b/>
          <w:sz w:val="22"/>
        </w:rPr>
        <w:t>V. PLATEBNÍ PODMÍNKY:</w:t>
      </w:r>
    </w:p>
    <w:p w14:paraId="53FCA9DE" w14:textId="77777777" w:rsidR="008A1798" w:rsidRPr="00710437" w:rsidRDefault="008A1798" w:rsidP="008A1798">
      <w:pPr>
        <w:pStyle w:val="Textvbloku"/>
        <w:keepNext/>
        <w:rPr>
          <w:b/>
          <w:sz w:val="22"/>
        </w:rPr>
      </w:pPr>
      <w:r>
        <w:rPr>
          <w:sz w:val="22"/>
        </w:rPr>
        <w:t>---</w:t>
      </w:r>
      <w:r w:rsidRPr="00710437">
        <w:rPr>
          <w:sz w:val="22"/>
        </w:rPr>
        <w:t>-----------------------------------</w:t>
      </w:r>
    </w:p>
    <w:p w14:paraId="1F0D9C97" w14:textId="77777777" w:rsidR="00E42736" w:rsidRDefault="00E42736" w:rsidP="008A1798">
      <w:pPr>
        <w:pStyle w:val="Zkladntext"/>
        <w:tabs>
          <w:tab w:val="left" w:pos="142"/>
        </w:tabs>
        <w:rPr>
          <w:sz w:val="22"/>
        </w:rPr>
      </w:pPr>
    </w:p>
    <w:p w14:paraId="683D18C1" w14:textId="77777777" w:rsidR="008A1798" w:rsidRPr="00710437" w:rsidRDefault="008A1798" w:rsidP="00583B4D">
      <w:pPr>
        <w:pStyle w:val="Zkladntext"/>
        <w:numPr>
          <w:ilvl w:val="0"/>
          <w:numId w:val="33"/>
        </w:numPr>
        <w:ind w:left="284" w:hanging="284"/>
        <w:rPr>
          <w:sz w:val="22"/>
        </w:rPr>
      </w:pPr>
      <w:r w:rsidRPr="00710437">
        <w:rPr>
          <w:sz w:val="22"/>
        </w:rPr>
        <w:t>Smluvní strany se dohodly na úhradě ceny díla takto:</w:t>
      </w:r>
    </w:p>
    <w:p w14:paraId="0AEBA465" w14:textId="77777777" w:rsidR="008A1798" w:rsidRPr="00710437" w:rsidRDefault="008A1798" w:rsidP="008A1798">
      <w:pPr>
        <w:rPr>
          <w:sz w:val="22"/>
        </w:rPr>
      </w:pPr>
    </w:p>
    <w:p w14:paraId="0D0E68F9" w14:textId="7455B6A7" w:rsidR="009C1941" w:rsidRPr="009C1941" w:rsidRDefault="009C1941" w:rsidP="009C1941">
      <w:pPr>
        <w:spacing w:before="60"/>
        <w:ind w:left="284"/>
        <w:jc w:val="both"/>
        <w:rPr>
          <w:sz w:val="22"/>
        </w:rPr>
      </w:pPr>
      <w:r w:rsidRPr="009C1941">
        <w:rPr>
          <w:sz w:val="22"/>
        </w:rPr>
        <w:t>Zhotovitel předloží</w:t>
      </w:r>
      <w:r w:rsidR="007038B0">
        <w:rPr>
          <w:sz w:val="22"/>
        </w:rPr>
        <w:t xml:space="preserve"> spolu s harmonogramem postupu prací pro danou etapu i finanční harmonogram</w:t>
      </w:r>
      <w:r w:rsidRPr="009C1941">
        <w:rPr>
          <w:sz w:val="22"/>
        </w:rPr>
        <w:t xml:space="preserve"> v závislosti na postupu prací, dodávek a služeb v členění na kalendářní měsíce a obce.</w:t>
      </w:r>
    </w:p>
    <w:p w14:paraId="7CDDC75C" w14:textId="70097AC8" w:rsidR="00E42736" w:rsidRPr="00E42736" w:rsidRDefault="00E42736" w:rsidP="00E42736">
      <w:pPr>
        <w:tabs>
          <w:tab w:val="left" w:pos="284"/>
        </w:tabs>
        <w:spacing w:before="60"/>
        <w:ind w:left="284"/>
        <w:jc w:val="both"/>
        <w:rPr>
          <w:sz w:val="22"/>
        </w:rPr>
      </w:pPr>
      <w:r w:rsidRPr="00E42736">
        <w:rPr>
          <w:sz w:val="22"/>
        </w:rPr>
        <w:t xml:space="preserve">Smluvní strany se dohodly v souladu s § 21 odst. 8 zákona č. 235/2004 Sb., o dani z přidané hodnoty ve znění pozdějších předpisů na hrazení ceny za dílo postupně (dílčí plnění) na základě dílčích daňových dokladů, které budou vystavovány </w:t>
      </w:r>
      <w:r w:rsidR="007038B0">
        <w:rPr>
          <w:sz w:val="22"/>
        </w:rPr>
        <w:t xml:space="preserve">vždy po protokolárním předání a převzetí dohodnuté etapy </w:t>
      </w:r>
      <w:r w:rsidRPr="00E42736">
        <w:rPr>
          <w:sz w:val="22"/>
        </w:rPr>
        <w:t xml:space="preserve">dle skutečně provedených prací, dodávek a služeb na základě </w:t>
      </w:r>
      <w:r w:rsidR="004D57C5">
        <w:rPr>
          <w:sz w:val="22"/>
        </w:rPr>
        <w:t xml:space="preserve"> technickým dozorem a </w:t>
      </w:r>
      <w:r w:rsidRPr="00E42736">
        <w:rPr>
          <w:sz w:val="22"/>
        </w:rPr>
        <w:t xml:space="preserve">objednatelem </w:t>
      </w:r>
      <w:r>
        <w:rPr>
          <w:sz w:val="22"/>
        </w:rPr>
        <w:t>soupisu prací, dodávek a služeb</w:t>
      </w:r>
      <w:r w:rsidR="00525626">
        <w:rPr>
          <w:sz w:val="22"/>
        </w:rPr>
        <w:t xml:space="preserve"> </w:t>
      </w:r>
      <w:r>
        <w:rPr>
          <w:sz w:val="22"/>
        </w:rPr>
        <w:t>( dále jen “soupis“)</w:t>
      </w:r>
      <w:r w:rsidRPr="00E42736">
        <w:rPr>
          <w:sz w:val="22"/>
        </w:rPr>
        <w:t xml:space="preserve"> s využitím cenových údajů položkového rozpočtu zhotovitele, doloženého v nabídce, pro ocenění dokončených částí díla. Zhotovitel bude předkládat objednateli položkový soupis provedených prací</w:t>
      </w:r>
      <w:r>
        <w:rPr>
          <w:sz w:val="22"/>
        </w:rPr>
        <w:t xml:space="preserve">, </w:t>
      </w:r>
      <w:r w:rsidRPr="00E42736">
        <w:rPr>
          <w:sz w:val="22"/>
        </w:rPr>
        <w:t>dodávek</w:t>
      </w:r>
      <w:r>
        <w:rPr>
          <w:sz w:val="22"/>
        </w:rPr>
        <w:t xml:space="preserve"> a služeb</w:t>
      </w:r>
      <w:r w:rsidRPr="00E42736">
        <w:rPr>
          <w:sz w:val="22"/>
        </w:rPr>
        <w:t xml:space="preserve"> k odsouhlasení nejpozději do tří pracovních dnů po </w:t>
      </w:r>
      <w:r w:rsidR="00583B4D">
        <w:rPr>
          <w:sz w:val="22"/>
        </w:rPr>
        <w:t>předání etapy</w:t>
      </w:r>
      <w:r w:rsidRPr="00E42736">
        <w:rPr>
          <w:sz w:val="22"/>
        </w:rPr>
        <w:t xml:space="preserve"> za plnění provedené v</w:t>
      </w:r>
      <w:r w:rsidR="00583B4D">
        <w:rPr>
          <w:sz w:val="22"/>
        </w:rPr>
        <w:t> </w:t>
      </w:r>
      <w:r w:rsidRPr="00E42736">
        <w:rPr>
          <w:sz w:val="22"/>
        </w:rPr>
        <w:t>příslušné</w:t>
      </w:r>
      <w:r w:rsidR="00583B4D">
        <w:rPr>
          <w:sz w:val="22"/>
        </w:rPr>
        <w:t xml:space="preserve"> etapě</w:t>
      </w:r>
      <w:r w:rsidRPr="00E42736">
        <w:rPr>
          <w:sz w:val="22"/>
        </w:rPr>
        <w:t>.</w:t>
      </w:r>
    </w:p>
    <w:p w14:paraId="63360962" w14:textId="581E88B4" w:rsidR="00E42736" w:rsidRDefault="00E42736" w:rsidP="00E42736">
      <w:pPr>
        <w:tabs>
          <w:tab w:val="left" w:pos="284"/>
        </w:tabs>
        <w:spacing w:before="60"/>
        <w:ind w:left="284"/>
        <w:jc w:val="both"/>
        <w:rPr>
          <w:sz w:val="22"/>
        </w:rPr>
      </w:pPr>
      <w:r w:rsidRPr="00E42736">
        <w:rPr>
          <w:sz w:val="22"/>
        </w:rPr>
        <w:t xml:space="preserve">Objednatel provede kontrolu správnosti každého </w:t>
      </w:r>
      <w:r>
        <w:rPr>
          <w:sz w:val="22"/>
        </w:rPr>
        <w:t xml:space="preserve">soupisu </w:t>
      </w:r>
      <w:r w:rsidRPr="00E42736">
        <w:rPr>
          <w:sz w:val="22"/>
        </w:rPr>
        <w:t xml:space="preserve">do tří pracovních dnů od jejich předložení. Pokud nemá k předloženému </w:t>
      </w:r>
      <w:r>
        <w:rPr>
          <w:sz w:val="22"/>
        </w:rPr>
        <w:t>soupisu výhrady</w:t>
      </w:r>
      <w:r w:rsidRPr="00E42736">
        <w:rPr>
          <w:sz w:val="22"/>
        </w:rPr>
        <w:t xml:space="preserve">, vrátí je zpět neprodleně po provedení kontroly potvrzené zhotoviteli. V opačném případě </w:t>
      </w:r>
      <w:r>
        <w:rPr>
          <w:sz w:val="22"/>
        </w:rPr>
        <w:t xml:space="preserve">jej s </w:t>
      </w:r>
      <w:r w:rsidRPr="00E42736">
        <w:rPr>
          <w:sz w:val="22"/>
        </w:rPr>
        <w:t xml:space="preserve">uvedením výhrad vrátí neprodleně po provedené kontrole k přepracování zhotoviteli. Ten je povinen předložit opravený </w:t>
      </w:r>
      <w:r>
        <w:rPr>
          <w:sz w:val="22"/>
        </w:rPr>
        <w:t>soupis o</w:t>
      </w:r>
      <w:r w:rsidRPr="00E42736">
        <w:rPr>
          <w:sz w:val="22"/>
        </w:rPr>
        <w:t>bjednateli do tří pracovních dnů od jejich vrácení objednatelem k přepracování. Nedojde-li ani následně mezi oběma stranami k dohodě o odsouhlasení množství, druhu provedených prací, dodávek a služeb, je zhotovitel oprávněn fakturovat  pouze ty práce, dodávky služby, u kterých nedošlo k rozporu. Sporná část bude řešena postupem dle čl. X</w:t>
      </w:r>
      <w:r w:rsidR="00624B47">
        <w:rPr>
          <w:sz w:val="22"/>
        </w:rPr>
        <w:t>I</w:t>
      </w:r>
      <w:r w:rsidRPr="00E42736">
        <w:rPr>
          <w:sz w:val="22"/>
        </w:rPr>
        <w:t xml:space="preserve">V.  </w:t>
      </w:r>
    </w:p>
    <w:p w14:paraId="10165325" w14:textId="77777777" w:rsidR="00624B47" w:rsidRDefault="00624B47" w:rsidP="00E42736">
      <w:pPr>
        <w:tabs>
          <w:tab w:val="left" w:pos="284"/>
        </w:tabs>
        <w:spacing w:before="60"/>
        <w:ind w:left="284"/>
        <w:jc w:val="both"/>
        <w:rPr>
          <w:sz w:val="22"/>
        </w:rPr>
      </w:pPr>
    </w:p>
    <w:p w14:paraId="0EA5B2C6" w14:textId="77777777" w:rsidR="00E42736" w:rsidRPr="00E42736" w:rsidRDefault="00E42736" w:rsidP="00E42736">
      <w:pPr>
        <w:numPr>
          <w:ilvl w:val="2"/>
          <w:numId w:val="32"/>
        </w:numPr>
        <w:spacing w:before="60"/>
        <w:ind w:left="284" w:hanging="284"/>
        <w:jc w:val="both"/>
        <w:rPr>
          <w:sz w:val="22"/>
        </w:rPr>
      </w:pPr>
      <w:r w:rsidRPr="00E42736">
        <w:rPr>
          <w:sz w:val="22"/>
        </w:rPr>
        <w:t xml:space="preserve">V souladu s potvrzeným soupisem je zhotovitel oprávněn vystavit dílčí daňový doklad na objednatele. </w:t>
      </w:r>
    </w:p>
    <w:p w14:paraId="05C80E34" w14:textId="77777777" w:rsidR="00E42736" w:rsidRPr="00E42736" w:rsidRDefault="00E42736" w:rsidP="00E42736">
      <w:pPr>
        <w:tabs>
          <w:tab w:val="left" w:pos="284"/>
        </w:tabs>
        <w:spacing w:before="60"/>
        <w:ind w:left="284"/>
        <w:jc w:val="both"/>
        <w:rPr>
          <w:sz w:val="22"/>
        </w:rPr>
      </w:pPr>
      <w:r w:rsidRPr="00E42736">
        <w:rPr>
          <w:sz w:val="22"/>
        </w:rPr>
        <w:t xml:space="preserve">Přílohou daňových dokladů musí být odsouhlasený soupis </w:t>
      </w:r>
      <w:r>
        <w:rPr>
          <w:sz w:val="22"/>
        </w:rPr>
        <w:t xml:space="preserve">a pokud je ukončena část díla nebo celé dílo, tak i </w:t>
      </w:r>
      <w:r w:rsidRPr="00E42736">
        <w:rPr>
          <w:sz w:val="22"/>
        </w:rPr>
        <w:t>protokol o předání a převzetí díla.</w:t>
      </w:r>
    </w:p>
    <w:p w14:paraId="66D5A42D" w14:textId="77777777" w:rsidR="00E42736" w:rsidRPr="00E42736" w:rsidRDefault="00E42736" w:rsidP="00E42736">
      <w:pPr>
        <w:tabs>
          <w:tab w:val="left" w:pos="284"/>
        </w:tabs>
        <w:spacing w:before="60"/>
        <w:ind w:left="284"/>
        <w:jc w:val="both"/>
        <w:rPr>
          <w:sz w:val="22"/>
        </w:rPr>
      </w:pPr>
    </w:p>
    <w:p w14:paraId="2D083089" w14:textId="77777777" w:rsidR="00E42736" w:rsidRPr="00E42736" w:rsidRDefault="00E42736" w:rsidP="00E42736">
      <w:pPr>
        <w:numPr>
          <w:ilvl w:val="2"/>
          <w:numId w:val="32"/>
        </w:numPr>
        <w:tabs>
          <w:tab w:val="left" w:pos="284"/>
        </w:tabs>
        <w:spacing w:before="60"/>
        <w:ind w:left="284" w:hanging="284"/>
        <w:jc w:val="both"/>
        <w:rPr>
          <w:sz w:val="22"/>
        </w:rPr>
      </w:pPr>
      <w:r w:rsidRPr="00E42736">
        <w:rPr>
          <w:sz w:val="22"/>
        </w:rPr>
        <w:t>Dílčí a konečné daňové doklady musí být předloženy zhotovitelem nejpozději do 15 dnů ode dne zdanitelného plnění a řádně doloženy nezbytnými doklady, které umožní objednateli provést jejich kontrolu.</w:t>
      </w:r>
    </w:p>
    <w:p w14:paraId="2E3AB79C" w14:textId="77777777" w:rsidR="00E42736" w:rsidRPr="00E42736" w:rsidRDefault="00E42736" w:rsidP="00E42736">
      <w:pPr>
        <w:numPr>
          <w:ilvl w:val="2"/>
          <w:numId w:val="32"/>
        </w:numPr>
        <w:tabs>
          <w:tab w:val="left" w:pos="284"/>
        </w:tabs>
        <w:spacing w:before="60"/>
        <w:ind w:left="284" w:hanging="284"/>
        <w:jc w:val="both"/>
        <w:rPr>
          <w:sz w:val="22"/>
        </w:rPr>
      </w:pPr>
      <w:r w:rsidRPr="00E42736">
        <w:rPr>
          <w:sz w:val="22"/>
        </w:rPr>
        <w:t>V případě dodatkem k této smlouvě sjednané změny ceny za dílo je zhotovitel povinen vystavit samostatný daňový doklad, doložený objednatelem odsouhlaseným soupisem víceprací, a to za obdobných podmínek jako je uvedeno v ust. odst. 1.</w:t>
      </w:r>
    </w:p>
    <w:p w14:paraId="1DA2AC39" w14:textId="77777777" w:rsidR="00E42736" w:rsidRPr="00E42736" w:rsidRDefault="00E42736" w:rsidP="00E42736">
      <w:pPr>
        <w:jc w:val="both"/>
        <w:rPr>
          <w:sz w:val="22"/>
        </w:rPr>
      </w:pPr>
    </w:p>
    <w:p w14:paraId="04B5C44D" w14:textId="77777777" w:rsidR="00E42736" w:rsidRPr="00E42736" w:rsidRDefault="00E42736" w:rsidP="00E42736">
      <w:pPr>
        <w:numPr>
          <w:ilvl w:val="1"/>
          <w:numId w:val="31"/>
        </w:numPr>
        <w:tabs>
          <w:tab w:val="clear" w:pos="1440"/>
        </w:tabs>
        <w:ind w:left="284" w:hanging="284"/>
        <w:jc w:val="both"/>
        <w:rPr>
          <w:sz w:val="22"/>
        </w:rPr>
      </w:pPr>
      <w:r w:rsidRPr="00E42736">
        <w:rPr>
          <w:sz w:val="22"/>
        </w:rPr>
        <w:t>Daňové doklady musí obsahovat náležitosti dle zákona č.235/2004 Sb., o dani z přidané hodnoty v platném znění.</w:t>
      </w:r>
    </w:p>
    <w:p w14:paraId="4C387D49" w14:textId="77777777" w:rsidR="00E42736" w:rsidRPr="00E42736" w:rsidRDefault="00E42736" w:rsidP="00E42736">
      <w:pPr>
        <w:ind w:left="284"/>
        <w:jc w:val="both"/>
        <w:rPr>
          <w:sz w:val="22"/>
        </w:rPr>
      </w:pPr>
    </w:p>
    <w:p w14:paraId="2E2B4604" w14:textId="0172BCAA" w:rsidR="00E42736" w:rsidRPr="00E42736" w:rsidRDefault="00E42736" w:rsidP="00E42736">
      <w:pPr>
        <w:numPr>
          <w:ilvl w:val="1"/>
          <w:numId w:val="31"/>
        </w:numPr>
        <w:tabs>
          <w:tab w:val="clear" w:pos="1440"/>
        </w:tabs>
        <w:ind w:left="284" w:hanging="284"/>
        <w:jc w:val="both"/>
        <w:rPr>
          <w:sz w:val="22"/>
        </w:rPr>
      </w:pPr>
      <w:r w:rsidRPr="00E42736">
        <w:rPr>
          <w:iCs/>
          <w:sz w:val="22"/>
        </w:rPr>
        <w:t xml:space="preserve">Splatnost daňového dokladu je do </w:t>
      </w:r>
      <w:r w:rsidR="00707CE1">
        <w:rPr>
          <w:b/>
          <w:iCs/>
          <w:sz w:val="22"/>
        </w:rPr>
        <w:t>6</w:t>
      </w:r>
      <w:r w:rsidR="00707CE1" w:rsidRPr="00E42736">
        <w:rPr>
          <w:b/>
          <w:iCs/>
          <w:sz w:val="22"/>
        </w:rPr>
        <w:t xml:space="preserve">0 </w:t>
      </w:r>
      <w:r w:rsidRPr="00E42736">
        <w:rPr>
          <w:b/>
          <w:iCs/>
          <w:sz w:val="22"/>
        </w:rPr>
        <w:t>dnů</w:t>
      </w:r>
      <w:r w:rsidRPr="00E42736">
        <w:rPr>
          <w:iCs/>
          <w:sz w:val="22"/>
        </w:rPr>
        <w:t xml:space="preserve"> ode dne jejího prokazatelného doručení objednateli</w:t>
      </w:r>
      <w:r w:rsidRPr="00E42736">
        <w:rPr>
          <w:i/>
          <w:iCs/>
          <w:sz w:val="22"/>
        </w:rPr>
        <w:t xml:space="preserve">. </w:t>
      </w:r>
      <w:r w:rsidRPr="00E42736">
        <w:rPr>
          <w:iCs/>
          <w:sz w:val="22"/>
        </w:rPr>
        <w:t>V pochybnostech se má za to, že daňový doklad byl doručen třetí den ode dne odeslání.</w:t>
      </w:r>
    </w:p>
    <w:p w14:paraId="4D29E1E4" w14:textId="77777777" w:rsidR="00E42736" w:rsidRPr="00E42736" w:rsidRDefault="00E42736" w:rsidP="00E42736">
      <w:pPr>
        <w:ind w:left="284"/>
        <w:jc w:val="both"/>
        <w:rPr>
          <w:bCs/>
          <w:iCs/>
          <w:sz w:val="22"/>
        </w:rPr>
      </w:pPr>
    </w:p>
    <w:p w14:paraId="5ACBCAE2" w14:textId="6F6DCCE2" w:rsidR="00E42736" w:rsidRPr="00E42736" w:rsidRDefault="00E42736" w:rsidP="00E42736">
      <w:pPr>
        <w:numPr>
          <w:ilvl w:val="1"/>
          <w:numId w:val="31"/>
        </w:numPr>
        <w:tabs>
          <w:tab w:val="clear" w:pos="1440"/>
        </w:tabs>
        <w:ind w:left="284" w:hanging="284"/>
        <w:jc w:val="both"/>
        <w:rPr>
          <w:sz w:val="22"/>
        </w:rPr>
      </w:pPr>
      <w:r w:rsidRPr="00E42736">
        <w:rPr>
          <w:sz w:val="22"/>
        </w:rPr>
        <w:t xml:space="preserve">Je-li oprávněnost fakturované částky nebo její části objednatelem zpochybněna, je objednatel povinen tuto skutečnost do sedmi kalendářních dnů písemně oznámit a vrátit nesprávně vystavený daňový doklad zhotoviteli s uvedením důvodů. Zhotovitel je v tomto případě povinen vystavit nový daňový doklad. Vystavením nového daňového dokladu běží nová lhůta splatnosti dle odst. </w:t>
      </w:r>
      <w:r w:rsidR="00165AFF">
        <w:rPr>
          <w:sz w:val="22"/>
        </w:rPr>
        <w:t>6</w:t>
      </w:r>
      <w:r w:rsidRPr="00E42736">
        <w:rPr>
          <w:sz w:val="22"/>
        </w:rPr>
        <w:t>.</w:t>
      </w:r>
    </w:p>
    <w:p w14:paraId="57331EE2" w14:textId="77777777" w:rsidR="00E42736" w:rsidRPr="00E42736" w:rsidRDefault="00E42736" w:rsidP="00E42736">
      <w:pPr>
        <w:ind w:left="284"/>
        <w:jc w:val="both"/>
        <w:rPr>
          <w:sz w:val="22"/>
        </w:rPr>
      </w:pPr>
    </w:p>
    <w:p w14:paraId="5F34BBAF" w14:textId="77777777" w:rsidR="00E42736" w:rsidRPr="00E42736" w:rsidRDefault="00E42736" w:rsidP="00E42736">
      <w:pPr>
        <w:numPr>
          <w:ilvl w:val="1"/>
          <w:numId w:val="31"/>
        </w:numPr>
        <w:tabs>
          <w:tab w:val="clear" w:pos="1440"/>
        </w:tabs>
        <w:ind w:left="284" w:hanging="284"/>
        <w:jc w:val="both"/>
        <w:rPr>
          <w:sz w:val="22"/>
        </w:rPr>
      </w:pPr>
      <w:r w:rsidRPr="00E42736">
        <w:rPr>
          <w:sz w:val="22"/>
        </w:rPr>
        <w:t>Cena za dílo nebo jeho dílčí část je uhrazena dnem připsání částky na účet zhotovitele u peněžního ústavu uvedeného v čl. I. Smlouvy o dílo.</w:t>
      </w:r>
    </w:p>
    <w:p w14:paraId="051124E2" w14:textId="77777777" w:rsidR="00E42736" w:rsidRPr="00E42736" w:rsidRDefault="00E42736" w:rsidP="00E42736">
      <w:pPr>
        <w:jc w:val="both"/>
        <w:rPr>
          <w:sz w:val="22"/>
        </w:rPr>
      </w:pPr>
    </w:p>
    <w:p w14:paraId="7DC0B2B0" w14:textId="77777777" w:rsidR="008A1798" w:rsidRPr="00710437" w:rsidRDefault="008A1798" w:rsidP="008A1798">
      <w:pPr>
        <w:rPr>
          <w:i/>
          <w:iCs/>
          <w:highlight w:val="yellow"/>
        </w:rPr>
      </w:pPr>
    </w:p>
    <w:p w14:paraId="6493F9CE" w14:textId="77777777" w:rsidR="008A1798" w:rsidRPr="0089184C" w:rsidRDefault="008A1798" w:rsidP="008A1798">
      <w:pPr>
        <w:pStyle w:val="Nadpis6"/>
        <w:spacing w:before="0"/>
        <w:rPr>
          <w:rFonts w:ascii="Times New Roman" w:hAnsi="Times New Roman" w:cs="Times New Roman"/>
          <w:b/>
          <w:i w:val="0"/>
          <w:color w:val="auto"/>
          <w:sz w:val="22"/>
        </w:rPr>
      </w:pPr>
      <w:r w:rsidRPr="0089184C">
        <w:rPr>
          <w:rFonts w:ascii="Times New Roman" w:hAnsi="Times New Roman" w:cs="Times New Roman"/>
          <w:b/>
          <w:i w:val="0"/>
          <w:color w:val="auto"/>
          <w:sz w:val="22"/>
        </w:rPr>
        <w:t>VI. PODMÍNKY PROVÁDĚNÍ DÍLA:</w:t>
      </w:r>
    </w:p>
    <w:p w14:paraId="1BE33505" w14:textId="77777777" w:rsidR="008A1798" w:rsidRPr="00710437" w:rsidRDefault="008A1798" w:rsidP="008A1798">
      <w:pPr>
        <w:pStyle w:val="Textvbloku"/>
        <w:keepNext/>
        <w:jc w:val="left"/>
        <w:rPr>
          <w:b/>
          <w:sz w:val="22"/>
        </w:rPr>
      </w:pPr>
      <w:r w:rsidRPr="00710437">
        <w:rPr>
          <w:sz w:val="22"/>
        </w:rPr>
        <w:t>-------------------</w:t>
      </w:r>
      <w:r w:rsidR="0089184C">
        <w:rPr>
          <w:sz w:val="22"/>
        </w:rPr>
        <w:t>-------------------------------</w:t>
      </w:r>
    </w:p>
    <w:p w14:paraId="7675CAD8" w14:textId="77777777" w:rsidR="008A1798" w:rsidRPr="00710437" w:rsidRDefault="008A1798" w:rsidP="008A1798">
      <w:pPr>
        <w:pStyle w:val="Textvbloku"/>
        <w:ind w:left="284" w:hanging="284"/>
        <w:rPr>
          <w:sz w:val="22"/>
        </w:rPr>
      </w:pPr>
      <w:r w:rsidRPr="00710437">
        <w:rPr>
          <w:sz w:val="22"/>
        </w:rPr>
        <w:t>1.</w:t>
      </w:r>
      <w:r w:rsidRPr="00710437">
        <w:rPr>
          <w:sz w:val="22"/>
        </w:rPr>
        <w:tab/>
        <w:t>Objednatel je povinen poskytovat zhotoviteli podklady a informace nutné ke zhotovení díla. Zhotovitel se zavazuje použít podklady předané mu objednatelem pouze pro realizaci díla dle této smlouvy a zapůjčené podklady nejpozději při předání díla vrátit objednateli. Zhotovitel nesmí používat podklady předané mu objednatelem ve prospěch svůj nebo třetích osob a k jinému účelu, než je provedení díla, přičemž zhotovitel je oprávněn poskytnout uvedené podklady třetím osobám pouze na základě předchozího písemného souhlasu objednatele.</w:t>
      </w:r>
    </w:p>
    <w:p w14:paraId="1FF3ABFE" w14:textId="77777777" w:rsidR="008A1798" w:rsidRPr="00710437" w:rsidRDefault="008A1798" w:rsidP="008A1798">
      <w:pPr>
        <w:pStyle w:val="Textvbloku"/>
        <w:ind w:left="284" w:hanging="284"/>
        <w:rPr>
          <w:sz w:val="22"/>
        </w:rPr>
      </w:pPr>
    </w:p>
    <w:p w14:paraId="6219FBEC" w14:textId="3C85A89C" w:rsidR="008A1798" w:rsidRPr="00710437" w:rsidRDefault="008A1798" w:rsidP="008A1798">
      <w:pPr>
        <w:pStyle w:val="Textvbloku"/>
        <w:ind w:left="284" w:hanging="284"/>
        <w:rPr>
          <w:sz w:val="22"/>
        </w:rPr>
      </w:pPr>
      <w:r w:rsidRPr="00710437">
        <w:rPr>
          <w:sz w:val="22"/>
        </w:rPr>
        <w:t>2.</w:t>
      </w:r>
      <w:r w:rsidRPr="00710437">
        <w:rPr>
          <w:sz w:val="22"/>
        </w:rPr>
        <w:tab/>
        <w:t>V případě, že dílo bude prováděno za provozu objednatele</w:t>
      </w:r>
      <w:r w:rsidR="00F8474D">
        <w:rPr>
          <w:sz w:val="22"/>
        </w:rPr>
        <w:t xml:space="preserve">, resp. příslušné obce </w:t>
      </w:r>
      <w:r w:rsidRPr="00710437">
        <w:rPr>
          <w:sz w:val="22"/>
        </w:rPr>
        <w:t>, musí být prováděno tak, aby se minimalizovalo narušení činnosti objednatele. O každém plánovaném narušení systému musí být objednatel v dostatečném předstihu informován, takové plánované narušení může být provedeno pouze v rozsahu nezbytně nutném.</w:t>
      </w:r>
    </w:p>
    <w:p w14:paraId="19E285F9" w14:textId="77777777" w:rsidR="008A1798" w:rsidRPr="00710437" w:rsidRDefault="008A1798" w:rsidP="008A1798">
      <w:pPr>
        <w:pStyle w:val="Textvbloku"/>
        <w:ind w:left="284" w:hanging="284"/>
        <w:rPr>
          <w:sz w:val="22"/>
        </w:rPr>
      </w:pPr>
    </w:p>
    <w:p w14:paraId="223A50E4" w14:textId="1A8E7896" w:rsidR="008A1798" w:rsidRPr="00710437" w:rsidRDefault="008A1798" w:rsidP="008A1798">
      <w:pPr>
        <w:pStyle w:val="Textvbloku"/>
        <w:ind w:left="284" w:hanging="284"/>
        <w:rPr>
          <w:sz w:val="22"/>
        </w:rPr>
      </w:pPr>
      <w:r w:rsidRPr="00710437">
        <w:rPr>
          <w:sz w:val="22"/>
        </w:rPr>
        <w:t>3.</w:t>
      </w:r>
      <w:r w:rsidRPr="00710437">
        <w:rPr>
          <w:sz w:val="22"/>
        </w:rPr>
        <w:tab/>
        <w:t>Zhotovitel je povinen provést a dokončit dílo v rozsahu, kvalitě a termínech daných touto smlouvou, zadávací dokumentací, prováděcí projektovou dokumentací</w:t>
      </w:r>
      <w:r w:rsidR="00F8474D">
        <w:rPr>
          <w:sz w:val="22"/>
        </w:rPr>
        <w:t>,</w:t>
      </w:r>
      <w:r w:rsidRPr="00710437">
        <w:rPr>
          <w:sz w:val="22"/>
        </w:rPr>
        <w:t xml:space="preserve"> závaznou nabídkou </w:t>
      </w:r>
      <w:r w:rsidR="001746A5">
        <w:rPr>
          <w:sz w:val="22"/>
        </w:rPr>
        <w:t>zhotovitele a odsouhlaseného časového</w:t>
      </w:r>
      <w:r w:rsidR="00AA697A">
        <w:rPr>
          <w:sz w:val="22"/>
        </w:rPr>
        <w:t xml:space="preserve"> a finančního </w:t>
      </w:r>
      <w:r w:rsidR="001746A5">
        <w:rPr>
          <w:sz w:val="22"/>
        </w:rPr>
        <w:t xml:space="preserve"> harmonogramu pro</w:t>
      </w:r>
      <w:r w:rsidR="00AA697A">
        <w:rPr>
          <w:sz w:val="22"/>
        </w:rPr>
        <w:t xml:space="preserve"> </w:t>
      </w:r>
      <w:r w:rsidR="001746A5">
        <w:rPr>
          <w:sz w:val="22"/>
        </w:rPr>
        <w:t>danou etapu</w:t>
      </w:r>
      <w:r w:rsidR="001746A5" w:rsidRPr="00710437">
        <w:rPr>
          <w:sz w:val="22"/>
        </w:rPr>
        <w:t xml:space="preserve"> </w:t>
      </w:r>
      <w:r w:rsidRPr="00710437">
        <w:rPr>
          <w:sz w:val="22"/>
        </w:rPr>
        <w:t>(viz čl. II  této</w:t>
      </w:r>
      <w:r>
        <w:rPr>
          <w:sz w:val="22"/>
        </w:rPr>
        <w:t xml:space="preserve"> </w:t>
      </w:r>
      <w:r w:rsidRPr="00710437">
        <w:rPr>
          <w:sz w:val="22"/>
        </w:rPr>
        <w:t>smlouvy).</w:t>
      </w:r>
    </w:p>
    <w:p w14:paraId="323DED7B" w14:textId="77777777" w:rsidR="008A1798" w:rsidRPr="00710437" w:rsidRDefault="008A1798" w:rsidP="008A1798">
      <w:pPr>
        <w:pStyle w:val="Textvbloku"/>
        <w:tabs>
          <w:tab w:val="num" w:pos="284"/>
        </w:tabs>
        <w:rPr>
          <w:sz w:val="22"/>
        </w:rPr>
      </w:pPr>
    </w:p>
    <w:p w14:paraId="0CCC596F" w14:textId="73EBB97E" w:rsidR="008A1798" w:rsidRPr="00710437" w:rsidRDefault="008A1798" w:rsidP="008A1798">
      <w:pPr>
        <w:pStyle w:val="Textvbloku"/>
        <w:ind w:left="284" w:hanging="284"/>
        <w:rPr>
          <w:sz w:val="22"/>
        </w:rPr>
      </w:pPr>
      <w:r w:rsidRPr="00710437">
        <w:rPr>
          <w:sz w:val="22"/>
        </w:rPr>
        <w:t>4.</w:t>
      </w:r>
      <w:r w:rsidRPr="00710437">
        <w:rPr>
          <w:sz w:val="22"/>
        </w:rPr>
        <w:tab/>
        <w:t xml:space="preserve">Zhotovitel vynaloží při provádění díla náležitou péči, důkladnost a kvalifikaci, kterou lze očekávat </w:t>
      </w:r>
      <w:r w:rsidR="004D57C5">
        <w:rPr>
          <w:sz w:val="22"/>
        </w:rPr>
        <w:t xml:space="preserve">části </w:t>
      </w:r>
      <w:r w:rsidRPr="00710437">
        <w:rPr>
          <w:sz w:val="22"/>
        </w:rPr>
        <w:t>od příslušně kvalifikovaného a kompetentního zhotovitele, který má zkušenosti s</w:t>
      </w:r>
      <w:r w:rsidR="00483877">
        <w:rPr>
          <w:sz w:val="22"/>
        </w:rPr>
        <w:t> poskytnutím služby</w:t>
      </w:r>
      <w:r w:rsidR="00A22BC1">
        <w:rPr>
          <w:sz w:val="22"/>
        </w:rPr>
        <w:t xml:space="preserve"> </w:t>
      </w:r>
      <w:r w:rsidRPr="00710437">
        <w:rPr>
          <w:sz w:val="22"/>
        </w:rPr>
        <w:t xml:space="preserve">podobného charakteru, rozsahu jako je předmětné dílo dle této smlouvy. </w:t>
      </w:r>
    </w:p>
    <w:p w14:paraId="168FB152" w14:textId="77777777" w:rsidR="008A1798" w:rsidRPr="00710437" w:rsidRDefault="008A1798" w:rsidP="008A1798">
      <w:pPr>
        <w:pStyle w:val="Textvbloku"/>
        <w:tabs>
          <w:tab w:val="num" w:pos="284"/>
        </w:tabs>
        <w:ind w:left="284" w:hanging="284"/>
        <w:rPr>
          <w:sz w:val="22"/>
        </w:rPr>
      </w:pPr>
    </w:p>
    <w:p w14:paraId="219260E5" w14:textId="77777777" w:rsidR="008A1798" w:rsidRPr="00710437" w:rsidRDefault="008A1798" w:rsidP="008A1798">
      <w:pPr>
        <w:pStyle w:val="Textvbloku"/>
        <w:numPr>
          <w:ilvl w:val="0"/>
          <w:numId w:val="21"/>
        </w:numPr>
        <w:ind w:left="284" w:hanging="284"/>
        <w:rPr>
          <w:sz w:val="22"/>
        </w:rPr>
      </w:pPr>
      <w:r w:rsidRPr="00710437">
        <w:rPr>
          <w:sz w:val="22"/>
        </w:rPr>
        <w:t xml:space="preserve">Zhotovitel je odpovědný za řádnou ochranu svých prací po celou dobu jejich provádění a dále za ochranu veškerých výrobků, nářadí a materiálu, které užívá při provádění díla, přičemž tuto ochranu zajišťuje na své vlastní náklady. </w:t>
      </w:r>
    </w:p>
    <w:p w14:paraId="079BFD53" w14:textId="77777777" w:rsidR="008A1798" w:rsidRPr="00710437" w:rsidRDefault="008A1798" w:rsidP="008A1798">
      <w:pPr>
        <w:pStyle w:val="Textvbloku"/>
        <w:rPr>
          <w:sz w:val="22"/>
        </w:rPr>
      </w:pPr>
    </w:p>
    <w:p w14:paraId="0651FB40" w14:textId="77777777" w:rsidR="008A1798" w:rsidRDefault="008A1798" w:rsidP="008A1798">
      <w:pPr>
        <w:pStyle w:val="Textvbloku"/>
        <w:numPr>
          <w:ilvl w:val="0"/>
          <w:numId w:val="21"/>
        </w:numPr>
        <w:ind w:left="284" w:hanging="284"/>
        <w:rPr>
          <w:sz w:val="22"/>
        </w:rPr>
      </w:pPr>
      <w:r w:rsidRPr="00710437">
        <w:rPr>
          <w:sz w:val="22"/>
        </w:rPr>
        <w:t>Pokud budou při prováděn</w:t>
      </w:r>
      <w:r w:rsidR="00C949E8">
        <w:rPr>
          <w:sz w:val="22"/>
        </w:rPr>
        <w:t>í díla zjištěny skryté překážky</w:t>
      </w:r>
      <w:r w:rsidRPr="00710437">
        <w:rPr>
          <w:sz w:val="22"/>
        </w:rPr>
        <w:t>, je zhotovitel povinen tuto skutečnost oznámit neprodleně písemně (e-</w:t>
      </w:r>
      <w:r w:rsidRPr="00710437">
        <w:rPr>
          <w:sz w:val="22"/>
        </w:rPr>
        <w:softHyphen/>
        <w:t xml:space="preserve">mailem, faxem) a navrhnout mu změnu provedení díla. Přerušit práce související s prováděním díla je zhotovitel oprávněn poté, co k tomu obdržel souhlas od objednatele. </w:t>
      </w:r>
    </w:p>
    <w:p w14:paraId="12206C2B" w14:textId="77777777" w:rsidR="008A1798" w:rsidRPr="00710437" w:rsidRDefault="008A1798" w:rsidP="008A1798">
      <w:pPr>
        <w:pStyle w:val="Textvbloku"/>
        <w:rPr>
          <w:sz w:val="22"/>
        </w:rPr>
      </w:pPr>
    </w:p>
    <w:p w14:paraId="00E25DA8" w14:textId="77777777" w:rsidR="008A1798" w:rsidRPr="00710437" w:rsidRDefault="008A1798" w:rsidP="008A1798">
      <w:pPr>
        <w:pStyle w:val="Textvbloku"/>
        <w:numPr>
          <w:ilvl w:val="0"/>
          <w:numId w:val="21"/>
        </w:numPr>
        <w:ind w:left="284" w:hanging="284"/>
        <w:rPr>
          <w:sz w:val="22"/>
        </w:rPr>
      </w:pPr>
      <w:r w:rsidRPr="00710437">
        <w:rPr>
          <w:sz w:val="22"/>
        </w:rPr>
        <w:t xml:space="preserve">Objednatel si vyhrazuje právo před realizací díla nebo v průběhu realizace upravit rozsah předmětu plnění, a to zejména z důvodů: </w:t>
      </w:r>
    </w:p>
    <w:p w14:paraId="072F93B5" w14:textId="77777777" w:rsidR="008A1798" w:rsidRPr="00710437" w:rsidRDefault="008A1798" w:rsidP="008A1798">
      <w:pPr>
        <w:pStyle w:val="Zkladntext2"/>
        <w:numPr>
          <w:ilvl w:val="0"/>
          <w:numId w:val="9"/>
        </w:numPr>
        <w:rPr>
          <w:sz w:val="22"/>
        </w:rPr>
      </w:pPr>
      <w:r w:rsidRPr="00710437">
        <w:rPr>
          <w:sz w:val="22"/>
        </w:rPr>
        <w:t xml:space="preserve">spolufinancování z dotačních prostředků </w:t>
      </w:r>
      <w:r w:rsidR="00D30B06">
        <w:rPr>
          <w:sz w:val="22"/>
        </w:rPr>
        <w:t>E</w:t>
      </w:r>
      <w:r w:rsidRPr="00710437">
        <w:rPr>
          <w:sz w:val="22"/>
        </w:rPr>
        <w:t>U</w:t>
      </w:r>
    </w:p>
    <w:p w14:paraId="47423789" w14:textId="77777777" w:rsidR="008A1798" w:rsidRPr="00710437" w:rsidRDefault="008A1798" w:rsidP="008A1798">
      <w:pPr>
        <w:pStyle w:val="Zkladntext2"/>
        <w:numPr>
          <w:ilvl w:val="0"/>
          <w:numId w:val="9"/>
        </w:numPr>
        <w:rPr>
          <w:sz w:val="22"/>
        </w:rPr>
      </w:pPr>
      <w:r w:rsidRPr="00710437">
        <w:rPr>
          <w:sz w:val="22"/>
        </w:rPr>
        <w:t>neprovedení dohodnutých prací, dodávek a služeb (méněpráce), pokud změnou díla dojde</w:t>
      </w:r>
    </w:p>
    <w:p w14:paraId="52594B43" w14:textId="77777777" w:rsidR="008A1798" w:rsidRPr="00710437" w:rsidRDefault="008A1798" w:rsidP="008A1798">
      <w:pPr>
        <w:pStyle w:val="Zkladntext2"/>
        <w:ind w:left="736"/>
        <w:rPr>
          <w:sz w:val="22"/>
        </w:rPr>
      </w:pPr>
      <w:r w:rsidRPr="00710437">
        <w:rPr>
          <w:sz w:val="22"/>
        </w:rPr>
        <w:t xml:space="preserve">ke zúžení předmětu díla </w:t>
      </w:r>
    </w:p>
    <w:p w14:paraId="46A92C3F" w14:textId="77777777" w:rsidR="008A1798" w:rsidRPr="00710437" w:rsidRDefault="008A1798" w:rsidP="008A1798">
      <w:pPr>
        <w:pStyle w:val="Zkladntext2"/>
        <w:numPr>
          <w:ilvl w:val="0"/>
          <w:numId w:val="9"/>
        </w:numPr>
        <w:tabs>
          <w:tab w:val="left" w:pos="5954"/>
        </w:tabs>
        <w:rPr>
          <w:sz w:val="22"/>
        </w:rPr>
      </w:pPr>
      <w:r w:rsidRPr="00710437">
        <w:rPr>
          <w:sz w:val="22"/>
        </w:rPr>
        <w:t xml:space="preserve">v případě, že objednatel bude požadovat dodatečné, objektivní, nepředvídané práce, dodávky </w:t>
      </w:r>
    </w:p>
    <w:p w14:paraId="63133DBC" w14:textId="77777777" w:rsidR="008A1798" w:rsidRPr="00710437" w:rsidRDefault="008A1798" w:rsidP="008A1798">
      <w:pPr>
        <w:pStyle w:val="Zkladntext2"/>
        <w:tabs>
          <w:tab w:val="left" w:pos="5954"/>
        </w:tabs>
        <w:ind w:left="736"/>
        <w:rPr>
          <w:sz w:val="22"/>
        </w:rPr>
      </w:pPr>
      <w:r w:rsidRPr="00710437">
        <w:rPr>
          <w:sz w:val="22"/>
        </w:rPr>
        <w:t>a služby, které nebyly obsaženy v zadávacích podmínkách</w:t>
      </w:r>
    </w:p>
    <w:p w14:paraId="74342EC2" w14:textId="46FE2855" w:rsidR="008A1798" w:rsidRPr="00710437" w:rsidRDefault="008A1798" w:rsidP="008A1798">
      <w:pPr>
        <w:pStyle w:val="Zkladntext2"/>
        <w:numPr>
          <w:ilvl w:val="0"/>
          <w:numId w:val="9"/>
        </w:numPr>
        <w:tabs>
          <w:tab w:val="left" w:pos="5954"/>
        </w:tabs>
        <w:rPr>
          <w:sz w:val="22"/>
        </w:rPr>
      </w:pPr>
      <w:r w:rsidRPr="00710437">
        <w:rPr>
          <w:sz w:val="22"/>
        </w:rPr>
        <w:t>změna technického řešení.</w:t>
      </w:r>
    </w:p>
    <w:p w14:paraId="10F2C409" w14:textId="77777777" w:rsidR="008A1798" w:rsidRPr="00710437" w:rsidRDefault="008A1798" w:rsidP="008A1798">
      <w:pPr>
        <w:pStyle w:val="Zkladntext2"/>
        <w:ind w:firstLine="284"/>
        <w:rPr>
          <w:sz w:val="22"/>
        </w:rPr>
      </w:pPr>
      <w:r w:rsidRPr="00710437">
        <w:rPr>
          <w:sz w:val="22"/>
        </w:rPr>
        <w:t xml:space="preserve"> Pokud objednatel toto právo uplatní, je zhotovitel povinen na změnu rozsahu díla přistoupit.</w:t>
      </w:r>
    </w:p>
    <w:p w14:paraId="4C5754FA" w14:textId="77777777" w:rsidR="008A1798" w:rsidRPr="00710437" w:rsidRDefault="008A1798" w:rsidP="008A1798">
      <w:pPr>
        <w:pStyle w:val="Zkladntext2"/>
        <w:rPr>
          <w:sz w:val="22"/>
        </w:rPr>
      </w:pPr>
    </w:p>
    <w:p w14:paraId="4D63CE24" w14:textId="77777777" w:rsidR="008A1798" w:rsidRDefault="008A1798" w:rsidP="008A1798">
      <w:pPr>
        <w:pStyle w:val="Textvbloku"/>
        <w:numPr>
          <w:ilvl w:val="0"/>
          <w:numId w:val="21"/>
        </w:numPr>
        <w:ind w:left="284" w:hanging="284"/>
        <w:rPr>
          <w:sz w:val="22"/>
        </w:rPr>
      </w:pPr>
      <w:r w:rsidRPr="00710437">
        <w:rPr>
          <w:sz w:val="22"/>
        </w:rPr>
        <w:t>Veškeré změny díla musí být provedeny v souladu s ustanoveními této smlouvy uvedenými dále a zákonem č. 137/2006 Sb. ve znění pozdějších předpisů.</w:t>
      </w:r>
    </w:p>
    <w:p w14:paraId="08E81452" w14:textId="77777777" w:rsidR="008A1798" w:rsidRPr="00710437" w:rsidRDefault="008A1798" w:rsidP="008A1798">
      <w:pPr>
        <w:pStyle w:val="Textvbloku"/>
        <w:rPr>
          <w:sz w:val="22"/>
        </w:rPr>
      </w:pPr>
    </w:p>
    <w:p w14:paraId="4A604E14" w14:textId="77777777" w:rsidR="00356F24" w:rsidRPr="00C92D8D" w:rsidRDefault="008A1798" w:rsidP="008A1798">
      <w:pPr>
        <w:pStyle w:val="Textvbloku"/>
        <w:numPr>
          <w:ilvl w:val="0"/>
          <w:numId w:val="21"/>
        </w:numPr>
        <w:ind w:left="284" w:hanging="284"/>
        <w:rPr>
          <w:sz w:val="22"/>
        </w:rPr>
      </w:pPr>
      <w:r w:rsidRPr="00710437">
        <w:rPr>
          <w:sz w:val="22"/>
          <w:szCs w:val="22"/>
        </w:rPr>
        <w:t>Objednatel je oprávněn průběžně kontrolovat plnění díla sám nebo prostřednictvím osoby, kterou k tomuto účelu pověřil, a zhotovitel je povinen mu tuto kontrolu umožnit a poskytnout potřebnou součinnost. Z</w:t>
      </w:r>
      <w:r w:rsidRPr="00710437">
        <w:rPr>
          <w:sz w:val="22"/>
        </w:rPr>
        <w:t>jistí-li objednatel, že dílo je prováděno v rozporu s ustanoveními této smlouvy či je zhotovitel v prodlení se zahájením, prováděním či dokončením prací, je objednatel oprávněn vyzvat zhotovitele k závaznému vyjádření k tomuto zjištění a navržení opatření (věcně a časově určených) k jejich odstranění. Zhotovitel je povinen předat objednateli vyjádření a návrh opatření bez zbytečného odkladu.</w:t>
      </w:r>
    </w:p>
    <w:p w14:paraId="6BA02942" w14:textId="77777777" w:rsidR="00356F24" w:rsidRDefault="00356F24" w:rsidP="008A1798">
      <w:pPr>
        <w:pStyle w:val="Textvbloku"/>
        <w:rPr>
          <w:sz w:val="22"/>
        </w:rPr>
      </w:pPr>
    </w:p>
    <w:p w14:paraId="7A5BBA91" w14:textId="1F5E2E88" w:rsidR="008A1798" w:rsidRDefault="008A1798" w:rsidP="008A1798">
      <w:pPr>
        <w:pStyle w:val="Textvbloku"/>
        <w:numPr>
          <w:ilvl w:val="0"/>
          <w:numId w:val="21"/>
        </w:numPr>
        <w:ind w:left="284" w:hanging="284"/>
        <w:rPr>
          <w:sz w:val="22"/>
        </w:rPr>
      </w:pPr>
      <w:r w:rsidRPr="00356F24">
        <w:rPr>
          <w:sz w:val="22"/>
        </w:rPr>
        <w:t xml:space="preserve">Zhotovitel je povinen v průběhu realizace díla spolupracovat se zhotovitelem díla </w:t>
      </w:r>
      <w:r w:rsidR="00A84838">
        <w:rPr>
          <w:sz w:val="22"/>
        </w:rPr>
        <w:t>VIS</w:t>
      </w:r>
      <w:r w:rsidRPr="00356F24">
        <w:rPr>
          <w:sz w:val="22"/>
        </w:rPr>
        <w:t xml:space="preserve"> a práce s tímto zhotovitelem koordinovat, neboť zpracování </w:t>
      </w:r>
      <w:r w:rsidR="00A84838">
        <w:rPr>
          <w:sz w:val="22"/>
        </w:rPr>
        <w:t>VIS</w:t>
      </w:r>
      <w:r w:rsidRPr="00356F24">
        <w:rPr>
          <w:sz w:val="22"/>
        </w:rPr>
        <w:t xml:space="preserve"> je úzce provázáno s </w:t>
      </w:r>
      <w:r w:rsidR="00C949E8">
        <w:rPr>
          <w:sz w:val="22"/>
        </w:rPr>
        <w:t>dPP</w:t>
      </w:r>
      <w:r w:rsidRPr="00356F24">
        <w:rPr>
          <w:sz w:val="22"/>
        </w:rPr>
        <w:t xml:space="preserve">. Objednatel při zahájení realizace díla oznámí zhotoviteli zhotovitele </w:t>
      </w:r>
      <w:r w:rsidR="00A84838">
        <w:rPr>
          <w:sz w:val="22"/>
        </w:rPr>
        <w:t>VIS</w:t>
      </w:r>
      <w:r w:rsidRPr="00356F24">
        <w:rPr>
          <w:sz w:val="22"/>
        </w:rPr>
        <w:t xml:space="preserve">.  </w:t>
      </w:r>
    </w:p>
    <w:p w14:paraId="40660B5C" w14:textId="77777777" w:rsidR="00707CE1" w:rsidRDefault="00707CE1" w:rsidP="00A22BC1">
      <w:pPr>
        <w:pStyle w:val="Odstavecseseznamem"/>
        <w:rPr>
          <w:sz w:val="22"/>
        </w:rPr>
      </w:pPr>
    </w:p>
    <w:p w14:paraId="5E7B6F34" w14:textId="5FBC360B" w:rsidR="00707CE1" w:rsidRDefault="00707CE1" w:rsidP="008A1798">
      <w:pPr>
        <w:pStyle w:val="Textvbloku"/>
        <w:numPr>
          <w:ilvl w:val="0"/>
          <w:numId w:val="21"/>
        </w:numPr>
        <w:ind w:left="284" w:hanging="284"/>
        <w:rPr>
          <w:sz w:val="22"/>
        </w:rPr>
      </w:pPr>
      <w:r>
        <w:rPr>
          <w:sz w:val="22"/>
        </w:rPr>
        <w:t xml:space="preserve">Objednatele bude zastupovat při realizaci díla odborník- technický dozor. Jméno a oprávnění technického dozoru sdělí objednatel zhotoviteli před zahájením realizace díla. </w:t>
      </w:r>
    </w:p>
    <w:p w14:paraId="2C11349A" w14:textId="77777777" w:rsidR="00FD43B2" w:rsidRDefault="00FD43B2" w:rsidP="00FD43B2">
      <w:pPr>
        <w:pStyle w:val="Textvbloku"/>
        <w:ind w:left="284"/>
        <w:rPr>
          <w:sz w:val="22"/>
        </w:rPr>
      </w:pPr>
    </w:p>
    <w:p w14:paraId="174D12E4" w14:textId="77777777" w:rsidR="0099636B" w:rsidRPr="00356F24" w:rsidRDefault="0099636B" w:rsidP="00FD43B2">
      <w:pPr>
        <w:pStyle w:val="Textvbloku"/>
        <w:ind w:left="284"/>
        <w:rPr>
          <w:sz w:val="22"/>
        </w:rPr>
      </w:pPr>
    </w:p>
    <w:p w14:paraId="2B1BCF63" w14:textId="77777777" w:rsidR="008A1798" w:rsidRPr="00D30B06" w:rsidRDefault="008A1798" w:rsidP="008A1798">
      <w:pPr>
        <w:pStyle w:val="Nadpis6"/>
        <w:rPr>
          <w:rFonts w:ascii="Times New Roman" w:hAnsi="Times New Roman" w:cs="Times New Roman"/>
          <w:b/>
          <w:i w:val="0"/>
          <w:color w:val="auto"/>
          <w:sz w:val="22"/>
        </w:rPr>
      </w:pPr>
      <w:r w:rsidRPr="00D30B06">
        <w:rPr>
          <w:rFonts w:ascii="Times New Roman" w:hAnsi="Times New Roman" w:cs="Times New Roman"/>
          <w:b/>
          <w:i w:val="0"/>
          <w:color w:val="auto"/>
          <w:sz w:val="22"/>
        </w:rPr>
        <w:t>VII. PŘEDÁNÍ A PŘEVZETÍ DÍLA, PROVEDENÍ ZKOUŠEK:</w:t>
      </w:r>
    </w:p>
    <w:p w14:paraId="64EFE1D4" w14:textId="77777777" w:rsidR="008A1798" w:rsidRPr="00710437" w:rsidRDefault="008A1798" w:rsidP="008A1798">
      <w:pPr>
        <w:pStyle w:val="Textvbloku"/>
        <w:rPr>
          <w:sz w:val="22"/>
        </w:rPr>
      </w:pPr>
      <w:r w:rsidRPr="00710437">
        <w:rPr>
          <w:sz w:val="22"/>
        </w:rPr>
        <w:t>---------------------------------</w:t>
      </w:r>
      <w:r w:rsidR="00E42736">
        <w:rPr>
          <w:sz w:val="22"/>
        </w:rPr>
        <w:t>-----</w:t>
      </w:r>
      <w:r w:rsidRPr="00710437">
        <w:rPr>
          <w:sz w:val="22"/>
        </w:rPr>
        <w:t>------------------</w:t>
      </w:r>
      <w:r w:rsidR="00D30B06">
        <w:rPr>
          <w:sz w:val="22"/>
        </w:rPr>
        <w:t>-------------------------</w:t>
      </w:r>
    </w:p>
    <w:p w14:paraId="61B76C30" w14:textId="77777777" w:rsidR="008A1798" w:rsidRPr="00710437" w:rsidRDefault="008A1798" w:rsidP="008A1798">
      <w:pPr>
        <w:pStyle w:val="Textvbloku"/>
        <w:rPr>
          <w:sz w:val="22"/>
        </w:rPr>
      </w:pPr>
    </w:p>
    <w:p w14:paraId="54BE5609" w14:textId="25567587" w:rsidR="00C949E8" w:rsidRPr="00C949E8" w:rsidRDefault="008A1798" w:rsidP="00C949E8">
      <w:pPr>
        <w:spacing w:before="40"/>
        <w:ind w:left="284" w:hanging="284"/>
        <w:jc w:val="both"/>
        <w:rPr>
          <w:sz w:val="22"/>
          <w:highlight w:val="yellow"/>
        </w:rPr>
      </w:pPr>
      <w:r w:rsidRPr="00710437">
        <w:rPr>
          <w:sz w:val="22"/>
        </w:rPr>
        <w:t xml:space="preserve">1. </w:t>
      </w:r>
      <w:r w:rsidR="00C949E8" w:rsidRPr="00C949E8">
        <w:rPr>
          <w:sz w:val="22"/>
        </w:rPr>
        <w:t>Zhotovitel splní svou povinnost zhotovit dílo nebo jeho část</w:t>
      </w:r>
      <w:r w:rsidR="00AA697A">
        <w:rPr>
          <w:sz w:val="22"/>
        </w:rPr>
        <w:t xml:space="preserve"> (etapu)</w:t>
      </w:r>
      <w:r w:rsidR="00C949E8" w:rsidRPr="00C949E8">
        <w:rPr>
          <w:sz w:val="22"/>
        </w:rPr>
        <w:t xml:space="preserve"> jeho řádným a včasným dokončením a předáním objednateli, nebude-li dodatečně dohodnuto jinak. Objednatel je oprávněn a zároveň povinen řádně provedené dílo nebo jeho část převzít.</w:t>
      </w:r>
      <w:r w:rsidR="007038B0">
        <w:rPr>
          <w:sz w:val="22"/>
        </w:rPr>
        <w:t xml:space="preserve"> Podmínkou povinnosti převzít dílo dle této smlouvy bude skutečnost, že objednatel může převzít jako řádně zhotovenou i druhou část – VIS.</w:t>
      </w:r>
      <w:r w:rsidR="00C949E8" w:rsidRPr="00C949E8">
        <w:rPr>
          <w:sz w:val="22"/>
        </w:rPr>
        <w:t xml:space="preserve"> Toto právo je splněno podpisem protokolu o předání a převzetí díla nebo části díla oprávněnými zástupci objednatele a zhotovitele.  </w:t>
      </w:r>
    </w:p>
    <w:p w14:paraId="24F786FD" w14:textId="77777777" w:rsidR="00C949E8" w:rsidRPr="00C949E8" w:rsidRDefault="00C949E8" w:rsidP="00C949E8">
      <w:pPr>
        <w:widowControl w:val="0"/>
        <w:ind w:right="-92"/>
        <w:jc w:val="both"/>
        <w:rPr>
          <w:b/>
          <w:bCs/>
          <w:sz w:val="22"/>
        </w:rPr>
      </w:pPr>
    </w:p>
    <w:p w14:paraId="47026B15" w14:textId="00E7748B" w:rsidR="00C949E8" w:rsidRPr="00C949E8" w:rsidRDefault="00C949E8" w:rsidP="00C949E8">
      <w:pPr>
        <w:widowControl w:val="0"/>
        <w:ind w:left="-360" w:right="-92"/>
        <w:jc w:val="both"/>
        <w:rPr>
          <w:b/>
          <w:bCs/>
          <w:sz w:val="22"/>
        </w:rPr>
      </w:pPr>
      <w:r w:rsidRPr="00C949E8">
        <w:rPr>
          <w:b/>
          <w:bCs/>
          <w:sz w:val="22"/>
        </w:rPr>
        <w:t xml:space="preserve">       2. Přejímací řízení pro jednotlivé části díla</w:t>
      </w:r>
      <w:r w:rsidR="00AA697A">
        <w:rPr>
          <w:b/>
          <w:bCs/>
          <w:sz w:val="22"/>
        </w:rPr>
        <w:t>(etapy)</w:t>
      </w:r>
      <w:r w:rsidRPr="00C949E8">
        <w:rPr>
          <w:b/>
          <w:bCs/>
          <w:sz w:val="22"/>
        </w:rPr>
        <w:t xml:space="preserve"> a celé dílo:</w:t>
      </w:r>
    </w:p>
    <w:p w14:paraId="42D2CFEF" w14:textId="77777777" w:rsidR="00C949E8" w:rsidRPr="00C949E8" w:rsidRDefault="00C949E8" w:rsidP="00C949E8">
      <w:pPr>
        <w:widowControl w:val="0"/>
        <w:spacing w:before="120" w:after="240"/>
        <w:ind w:left="709" w:right="-91" w:hanging="425"/>
        <w:jc w:val="both"/>
        <w:rPr>
          <w:sz w:val="22"/>
        </w:rPr>
      </w:pPr>
      <w:r w:rsidRPr="00C949E8">
        <w:rPr>
          <w:sz w:val="22"/>
        </w:rPr>
        <w:t xml:space="preserve">2.1 Zhotovitel minimálně 5 pracovních dnů předem písemně oznámí datum dokončení díla nebo jeho části a současně vyzve objednatele k předání a převzetí díla nebo jeho části. Objednatel je povinen zahájit přejímací řízení nejpozději do 3 pracovních dnů od učiněné výzvy. Pokud se při přejímacím řízení prokáže, že dílo není dokončeno, je zhotovitel povinen dílo dokončit v náhradní lhůtě stanovené objednatelem a objednateli uhradit veškeré náklady spojené s opakovaným předáním a převzetím díla. </w:t>
      </w:r>
    </w:p>
    <w:p w14:paraId="2C7FCC5B" w14:textId="77777777" w:rsidR="00C949E8" w:rsidRPr="00C949E8" w:rsidRDefault="00C949E8" w:rsidP="00C949E8">
      <w:pPr>
        <w:widowControl w:val="0"/>
        <w:ind w:left="709" w:right="-91" w:hanging="425"/>
        <w:jc w:val="both"/>
        <w:rPr>
          <w:sz w:val="22"/>
        </w:rPr>
      </w:pPr>
      <w:r w:rsidRPr="00C949E8">
        <w:rPr>
          <w:sz w:val="22"/>
        </w:rPr>
        <w:t>2.2 Místem předání je místo, kde je dílo nebo jeho část prováděna. Objednatel je povinen k předání a převzetí zajistit účast odpovědných osob. Zhotovitel může vyzvat k účasti na předání a převzetí díla své subdodavatele.</w:t>
      </w:r>
    </w:p>
    <w:p w14:paraId="3DCF924E" w14:textId="77777777" w:rsidR="00C949E8" w:rsidRPr="00C949E8" w:rsidRDefault="00C949E8" w:rsidP="00C949E8">
      <w:pPr>
        <w:widowControl w:val="0"/>
        <w:ind w:left="709" w:right="-91" w:hanging="425"/>
        <w:jc w:val="both"/>
        <w:rPr>
          <w:sz w:val="22"/>
        </w:rPr>
      </w:pPr>
    </w:p>
    <w:p w14:paraId="5F2C8C9B" w14:textId="4A6EAA53" w:rsidR="00C949E8" w:rsidRPr="00C949E8" w:rsidRDefault="00C949E8" w:rsidP="00C949E8">
      <w:pPr>
        <w:widowControl w:val="0"/>
        <w:ind w:left="709" w:right="-91" w:hanging="425"/>
        <w:jc w:val="both"/>
        <w:rPr>
          <w:sz w:val="22"/>
        </w:rPr>
      </w:pPr>
      <w:r w:rsidRPr="00C949E8">
        <w:rPr>
          <w:sz w:val="22"/>
        </w:rPr>
        <w:t xml:space="preserve">2.3 Přejímací řízení je ukončeno podepsáním protokolu o předání a převzetí </w:t>
      </w:r>
      <w:r w:rsidR="00AA697A">
        <w:rPr>
          <w:sz w:val="22"/>
        </w:rPr>
        <w:t xml:space="preserve">části </w:t>
      </w:r>
      <w:r w:rsidRPr="00C949E8">
        <w:rPr>
          <w:sz w:val="22"/>
        </w:rPr>
        <w:t xml:space="preserve">díla objednatelem. Nedílnou součástí protokolu jsou přílohy včetně soupisu vad a nedodělků nebránící užívání a zprovoznění díla. Dílo, které není řádně ukončeno, není objednatel povinen převzít. Za nedokončené dílo se považuje i dílo v případě, že dosažené výsledky nebudou odpovídat hodnotám a kritériím uvedeným v projektové dokumentaci, platným právním předpisům včetně technických norem a této smlouvě. </w:t>
      </w:r>
    </w:p>
    <w:p w14:paraId="4B1B0115" w14:textId="77777777" w:rsidR="00C949E8" w:rsidRPr="00C949E8" w:rsidRDefault="00C949E8" w:rsidP="00C949E8">
      <w:pPr>
        <w:widowControl w:val="0"/>
        <w:ind w:left="709" w:right="-91" w:hanging="425"/>
        <w:jc w:val="both"/>
        <w:rPr>
          <w:sz w:val="22"/>
        </w:rPr>
      </w:pPr>
    </w:p>
    <w:p w14:paraId="6605563F" w14:textId="128903FA" w:rsidR="00C949E8" w:rsidRPr="00C949E8" w:rsidRDefault="00C949E8" w:rsidP="00C949E8">
      <w:pPr>
        <w:ind w:left="425" w:hanging="425"/>
        <w:jc w:val="both"/>
        <w:rPr>
          <w:sz w:val="22"/>
        </w:rPr>
      </w:pPr>
      <w:r w:rsidRPr="00C949E8">
        <w:rPr>
          <w:sz w:val="22"/>
        </w:rPr>
        <w:t xml:space="preserve">    2.4</w:t>
      </w:r>
      <w:r w:rsidRPr="00C949E8">
        <w:rPr>
          <w:sz w:val="22"/>
        </w:rPr>
        <w:tab/>
        <w:t>K přejímce díla</w:t>
      </w:r>
      <w:r w:rsidR="00AA697A">
        <w:rPr>
          <w:sz w:val="22"/>
        </w:rPr>
        <w:t>/části díla</w:t>
      </w:r>
      <w:r w:rsidRPr="00C949E8">
        <w:rPr>
          <w:sz w:val="22"/>
        </w:rPr>
        <w:t xml:space="preserve"> je zhotovitel povinen objednateli předložit následující doklady:</w:t>
      </w:r>
    </w:p>
    <w:p w14:paraId="75CAA3FF" w14:textId="6F8B2121" w:rsidR="00C949E8" w:rsidRPr="00C949E8" w:rsidRDefault="00C949E8" w:rsidP="00C949E8">
      <w:pPr>
        <w:numPr>
          <w:ilvl w:val="0"/>
          <w:numId w:val="15"/>
        </w:numPr>
        <w:ind w:left="993" w:hanging="284"/>
        <w:jc w:val="both"/>
        <w:rPr>
          <w:sz w:val="22"/>
        </w:rPr>
      </w:pPr>
      <w:r w:rsidRPr="00C949E8">
        <w:rPr>
          <w:sz w:val="22"/>
        </w:rPr>
        <w:t>osvědčení (protokoly) o provedených zkouškách, certifikáty, revizní zprávy. zejména o výsledcích komplexního vyzkoušení</w:t>
      </w:r>
    </w:p>
    <w:p w14:paraId="49AFC944" w14:textId="77777777" w:rsidR="00C949E8" w:rsidRPr="00C949E8" w:rsidRDefault="00C949E8" w:rsidP="00C949E8">
      <w:pPr>
        <w:numPr>
          <w:ilvl w:val="0"/>
          <w:numId w:val="15"/>
        </w:numPr>
        <w:ind w:left="993" w:hanging="284"/>
        <w:jc w:val="both"/>
        <w:rPr>
          <w:sz w:val="22"/>
        </w:rPr>
      </w:pPr>
      <w:r w:rsidRPr="00C949E8">
        <w:rPr>
          <w:sz w:val="22"/>
        </w:rPr>
        <w:t>protokol o zaškolení obsluhy</w:t>
      </w:r>
    </w:p>
    <w:p w14:paraId="77C900DA" w14:textId="5AB9CA45" w:rsidR="00C949E8" w:rsidRDefault="00C949E8" w:rsidP="00C949E8">
      <w:pPr>
        <w:numPr>
          <w:ilvl w:val="0"/>
          <w:numId w:val="15"/>
        </w:numPr>
        <w:ind w:left="993" w:hanging="284"/>
        <w:jc w:val="both"/>
        <w:rPr>
          <w:sz w:val="22"/>
        </w:rPr>
      </w:pPr>
      <w:r w:rsidRPr="00C949E8">
        <w:rPr>
          <w:sz w:val="22"/>
        </w:rPr>
        <w:t>osvědčení o shodě vlastností zabudovaných materiálů a výrobků s technickými požadavky na ně kladenými  dle zákona č. 22/1997 Sb. ve znění pozdějších předpisů</w:t>
      </w:r>
    </w:p>
    <w:p w14:paraId="7532B283" w14:textId="77777777" w:rsidR="00C949E8" w:rsidRPr="00C949E8" w:rsidRDefault="00C949E8" w:rsidP="00C949E8">
      <w:pPr>
        <w:numPr>
          <w:ilvl w:val="0"/>
          <w:numId w:val="15"/>
        </w:numPr>
        <w:ind w:left="993" w:hanging="284"/>
        <w:jc w:val="both"/>
        <w:rPr>
          <w:sz w:val="22"/>
        </w:rPr>
      </w:pPr>
      <w:r>
        <w:rPr>
          <w:sz w:val="22"/>
        </w:rPr>
        <w:t>dokumentace skutečného provedení díla</w:t>
      </w:r>
    </w:p>
    <w:p w14:paraId="34F74D97" w14:textId="77777777" w:rsidR="00C949E8" w:rsidRDefault="00C949E8" w:rsidP="00C949E8">
      <w:pPr>
        <w:widowControl w:val="0"/>
        <w:ind w:right="-92" w:firstLine="360"/>
        <w:jc w:val="both"/>
        <w:rPr>
          <w:sz w:val="22"/>
        </w:rPr>
      </w:pPr>
      <w:r w:rsidRPr="00C949E8">
        <w:rPr>
          <w:sz w:val="22"/>
        </w:rPr>
        <w:t xml:space="preserve">       Nedoloží-li zhotovitel veškeré doklady dle předchozího odstavce, nepovažuje se dílo za </w:t>
      </w:r>
    </w:p>
    <w:p w14:paraId="0E687964" w14:textId="77777777" w:rsidR="00C949E8" w:rsidRPr="00C949E8" w:rsidRDefault="00C949E8" w:rsidP="00C949E8">
      <w:pPr>
        <w:widowControl w:val="0"/>
        <w:ind w:right="-92" w:firstLine="360"/>
        <w:jc w:val="both"/>
        <w:rPr>
          <w:sz w:val="22"/>
        </w:rPr>
      </w:pPr>
      <w:r>
        <w:rPr>
          <w:sz w:val="22"/>
        </w:rPr>
        <w:t xml:space="preserve">       </w:t>
      </w:r>
      <w:r w:rsidRPr="00C949E8">
        <w:rPr>
          <w:sz w:val="22"/>
        </w:rPr>
        <w:t>dokončené a schopné předání.</w:t>
      </w:r>
    </w:p>
    <w:p w14:paraId="5905BB82" w14:textId="77777777" w:rsidR="00C949E8" w:rsidRPr="00C949E8" w:rsidRDefault="00C949E8" w:rsidP="00C949E8">
      <w:pPr>
        <w:widowControl w:val="0"/>
        <w:ind w:right="-92" w:firstLine="360"/>
        <w:jc w:val="both"/>
        <w:rPr>
          <w:sz w:val="22"/>
        </w:rPr>
      </w:pPr>
    </w:p>
    <w:p w14:paraId="4BF73D52" w14:textId="06BB1C1C" w:rsidR="00C949E8" w:rsidRPr="00C949E8" w:rsidRDefault="00C949E8" w:rsidP="00C949E8">
      <w:pPr>
        <w:widowControl w:val="0"/>
        <w:ind w:left="709" w:right="-91" w:hanging="425"/>
        <w:jc w:val="both"/>
        <w:rPr>
          <w:sz w:val="22"/>
        </w:rPr>
      </w:pPr>
      <w:r w:rsidRPr="00C949E8">
        <w:rPr>
          <w:sz w:val="22"/>
        </w:rPr>
        <w:t xml:space="preserve">2.5 Obsah protokolu o předání a převzetí </w:t>
      </w:r>
      <w:r w:rsidR="00AA697A">
        <w:rPr>
          <w:sz w:val="22"/>
        </w:rPr>
        <w:t xml:space="preserve">celého </w:t>
      </w:r>
      <w:r w:rsidRPr="00C949E8">
        <w:rPr>
          <w:sz w:val="22"/>
        </w:rPr>
        <w:t>díla</w:t>
      </w:r>
      <w:r w:rsidR="00AA697A">
        <w:rPr>
          <w:sz w:val="22"/>
        </w:rPr>
        <w:t xml:space="preserve"> a části díla</w:t>
      </w:r>
      <w:r w:rsidRPr="00C949E8">
        <w:rPr>
          <w:sz w:val="22"/>
        </w:rPr>
        <w:t>:</w:t>
      </w:r>
    </w:p>
    <w:p w14:paraId="66F85D7C" w14:textId="77777777" w:rsidR="00C949E8" w:rsidRPr="00C949E8" w:rsidRDefault="00C949E8" w:rsidP="00C949E8">
      <w:pPr>
        <w:numPr>
          <w:ilvl w:val="0"/>
          <w:numId w:val="14"/>
        </w:numPr>
        <w:ind w:left="993" w:hanging="284"/>
        <w:jc w:val="both"/>
        <w:rPr>
          <w:sz w:val="22"/>
        </w:rPr>
      </w:pPr>
      <w:r w:rsidRPr="00C949E8">
        <w:rPr>
          <w:sz w:val="22"/>
        </w:rPr>
        <w:t xml:space="preserve">údaje o zhotoviteli (subdodavatelích) a objednateli s uvedením jmen osob oprávněných jednat (statutárních orgánů nebo zmocněných zástupců) </w:t>
      </w:r>
    </w:p>
    <w:p w14:paraId="6127510F" w14:textId="77777777" w:rsidR="00C949E8" w:rsidRPr="00C949E8" w:rsidRDefault="00C949E8" w:rsidP="00C949E8">
      <w:pPr>
        <w:numPr>
          <w:ilvl w:val="0"/>
          <w:numId w:val="14"/>
        </w:numPr>
        <w:ind w:left="993" w:hanging="284"/>
        <w:jc w:val="both"/>
        <w:rPr>
          <w:sz w:val="22"/>
        </w:rPr>
      </w:pPr>
      <w:r w:rsidRPr="00C949E8">
        <w:rPr>
          <w:sz w:val="22"/>
        </w:rPr>
        <w:t>popis díla, které je odevzdáváno</w:t>
      </w:r>
    </w:p>
    <w:p w14:paraId="3C5DA5AF" w14:textId="77777777" w:rsidR="00C949E8" w:rsidRPr="00C949E8" w:rsidRDefault="00C949E8" w:rsidP="00C949E8">
      <w:pPr>
        <w:numPr>
          <w:ilvl w:val="0"/>
          <w:numId w:val="14"/>
        </w:numPr>
        <w:ind w:left="993" w:hanging="284"/>
        <w:jc w:val="both"/>
        <w:rPr>
          <w:sz w:val="22"/>
        </w:rPr>
      </w:pPr>
      <w:r w:rsidRPr="00C949E8">
        <w:rPr>
          <w:sz w:val="22"/>
        </w:rPr>
        <w:t xml:space="preserve">soupis zjištěných vad nebránících užívání a dohodu o opatřeních a lhůtách k jejich odstranění </w:t>
      </w:r>
    </w:p>
    <w:p w14:paraId="6FAA005D" w14:textId="77777777" w:rsidR="00C949E8" w:rsidRPr="00C949E8" w:rsidRDefault="00C949E8" w:rsidP="00C949E8">
      <w:pPr>
        <w:numPr>
          <w:ilvl w:val="0"/>
          <w:numId w:val="14"/>
        </w:numPr>
        <w:ind w:left="993" w:hanging="284"/>
        <w:jc w:val="both"/>
        <w:rPr>
          <w:sz w:val="22"/>
        </w:rPr>
      </w:pPr>
      <w:r w:rsidRPr="00C949E8">
        <w:rPr>
          <w:sz w:val="22"/>
        </w:rPr>
        <w:t>seznam předaných dokladů</w:t>
      </w:r>
    </w:p>
    <w:p w14:paraId="67DCEF29" w14:textId="77777777" w:rsidR="00C949E8" w:rsidRPr="00C949E8" w:rsidRDefault="00C949E8" w:rsidP="00C949E8">
      <w:pPr>
        <w:numPr>
          <w:ilvl w:val="0"/>
          <w:numId w:val="14"/>
        </w:numPr>
        <w:ind w:left="993" w:hanging="284"/>
        <w:jc w:val="both"/>
        <w:rPr>
          <w:sz w:val="22"/>
        </w:rPr>
      </w:pPr>
      <w:r w:rsidRPr="00C949E8">
        <w:rPr>
          <w:sz w:val="22"/>
        </w:rPr>
        <w:t>den, od kterého začne běžet záruční doba</w:t>
      </w:r>
    </w:p>
    <w:p w14:paraId="21CFF002" w14:textId="78DB2699" w:rsidR="00C949E8" w:rsidRPr="00C949E8" w:rsidRDefault="00C949E8" w:rsidP="00C949E8">
      <w:pPr>
        <w:numPr>
          <w:ilvl w:val="0"/>
          <w:numId w:val="14"/>
        </w:numPr>
        <w:ind w:left="993" w:hanging="284"/>
        <w:jc w:val="both"/>
        <w:rPr>
          <w:sz w:val="22"/>
        </w:rPr>
      </w:pPr>
      <w:r w:rsidRPr="00C949E8">
        <w:rPr>
          <w:sz w:val="22"/>
        </w:rPr>
        <w:t xml:space="preserve">prohlášení objednatele, zda </w:t>
      </w:r>
      <w:r w:rsidR="004D57C5">
        <w:rPr>
          <w:sz w:val="22"/>
        </w:rPr>
        <w:t xml:space="preserve">celé </w:t>
      </w:r>
      <w:r w:rsidRPr="00C949E8">
        <w:rPr>
          <w:sz w:val="22"/>
        </w:rPr>
        <w:t>dílo</w:t>
      </w:r>
      <w:r w:rsidR="004D57C5">
        <w:rPr>
          <w:sz w:val="22"/>
        </w:rPr>
        <w:t>/část díla</w:t>
      </w:r>
      <w:r w:rsidRPr="00C949E8">
        <w:rPr>
          <w:sz w:val="22"/>
        </w:rPr>
        <w:t xml:space="preserve"> přejímá či nepřejímá</w:t>
      </w:r>
    </w:p>
    <w:p w14:paraId="413736B9" w14:textId="77777777" w:rsidR="00C949E8" w:rsidRPr="00C949E8" w:rsidRDefault="00C949E8" w:rsidP="00C949E8">
      <w:pPr>
        <w:numPr>
          <w:ilvl w:val="0"/>
          <w:numId w:val="14"/>
        </w:numPr>
        <w:ind w:left="993" w:hanging="284"/>
        <w:jc w:val="both"/>
        <w:rPr>
          <w:sz w:val="22"/>
        </w:rPr>
      </w:pPr>
      <w:r w:rsidRPr="00C949E8">
        <w:rPr>
          <w:sz w:val="22"/>
        </w:rPr>
        <w:t>v případě přejímky konstatování přesného času podpisu protokolu a tím i přechodu rizika na objednatele.</w:t>
      </w:r>
    </w:p>
    <w:p w14:paraId="7E3B214F" w14:textId="77777777" w:rsidR="00C949E8" w:rsidRPr="00C949E8" w:rsidRDefault="00C949E8" w:rsidP="00C949E8">
      <w:pPr>
        <w:ind w:left="993"/>
        <w:jc w:val="both"/>
        <w:rPr>
          <w:sz w:val="22"/>
        </w:rPr>
      </w:pPr>
      <w:r w:rsidRPr="00C949E8">
        <w:rPr>
          <w:sz w:val="22"/>
        </w:rPr>
        <w:t xml:space="preserve"> </w:t>
      </w:r>
    </w:p>
    <w:p w14:paraId="3D79C631" w14:textId="77777777" w:rsidR="00C949E8" w:rsidRPr="00C949E8" w:rsidRDefault="00C949E8" w:rsidP="00C949E8">
      <w:pPr>
        <w:widowControl w:val="0"/>
        <w:numPr>
          <w:ilvl w:val="1"/>
          <w:numId w:val="12"/>
        </w:numPr>
        <w:ind w:left="709" w:right="-92" w:hanging="425"/>
        <w:jc w:val="both"/>
        <w:rPr>
          <w:sz w:val="22"/>
        </w:rPr>
      </w:pPr>
      <w:r w:rsidRPr="00C949E8">
        <w:rPr>
          <w:sz w:val="22"/>
        </w:rPr>
        <w:t>Nedohodnou-li smluvní strany v rámci přejímacího řízení jinak, vyhotoví protokol o předání a převzetí díla nebo jeho části  zhotovitel.</w:t>
      </w:r>
    </w:p>
    <w:p w14:paraId="03B50E43" w14:textId="77777777" w:rsidR="00C949E8" w:rsidRPr="00C949E8" w:rsidRDefault="00C949E8" w:rsidP="00C949E8">
      <w:pPr>
        <w:widowControl w:val="0"/>
        <w:ind w:left="709" w:right="-92"/>
        <w:jc w:val="both"/>
        <w:rPr>
          <w:sz w:val="22"/>
        </w:rPr>
      </w:pPr>
    </w:p>
    <w:p w14:paraId="53F0C641" w14:textId="77777777" w:rsidR="00C949E8" w:rsidRPr="00C949E8" w:rsidRDefault="00C949E8" w:rsidP="00C949E8">
      <w:pPr>
        <w:widowControl w:val="0"/>
        <w:spacing w:before="60"/>
        <w:ind w:left="709" w:right="-92" w:hanging="425"/>
        <w:jc w:val="both"/>
        <w:rPr>
          <w:sz w:val="22"/>
        </w:rPr>
      </w:pPr>
      <w:r w:rsidRPr="00C949E8">
        <w:rPr>
          <w:sz w:val="22"/>
        </w:rPr>
        <w:t>2.7</w:t>
      </w:r>
      <w:r w:rsidRPr="00C949E8">
        <w:rPr>
          <w:sz w:val="22"/>
        </w:rPr>
        <w:tab/>
        <w:t>Protokol s daty zahájení a ukončení přejímacího řízení podepíší zástupci smluvních stran řádně zmocnění k veškerým úkonům v přejímacím řízení.</w:t>
      </w:r>
    </w:p>
    <w:p w14:paraId="56F28201" w14:textId="77777777" w:rsidR="00C949E8" w:rsidRPr="00C949E8" w:rsidRDefault="00C949E8" w:rsidP="00C949E8">
      <w:pPr>
        <w:widowControl w:val="0"/>
        <w:spacing w:before="60"/>
        <w:ind w:left="709" w:right="-91" w:hanging="709"/>
        <w:jc w:val="both"/>
        <w:rPr>
          <w:sz w:val="22"/>
        </w:rPr>
      </w:pPr>
      <w:r w:rsidRPr="00C949E8">
        <w:rPr>
          <w:sz w:val="22"/>
        </w:rPr>
        <w:t xml:space="preserve">              Jestliže je protokol o předání a převzetí díla řádně podepsán smluvními stranami, považují se veškeré údaje o opatřeních a lhůtách v protokole uvedené za dohodnuté, pokud některá ze smluvních stran výslovně v protokole neuvede, že s určitými body protokolu nesouhlasí. Jestliže objednatel v protokole popsal vady nebo uvedl, jak se vady projevují, platí, že tím současně požaduje bezúplatné odstranění takových vad.</w:t>
      </w:r>
    </w:p>
    <w:p w14:paraId="30724AC3" w14:textId="64150737" w:rsidR="00C949E8" w:rsidRPr="00C949E8" w:rsidRDefault="00C949E8" w:rsidP="00C949E8">
      <w:pPr>
        <w:widowControl w:val="0"/>
        <w:spacing w:before="60"/>
        <w:ind w:left="709" w:right="-91" w:hanging="709"/>
        <w:jc w:val="both"/>
        <w:rPr>
          <w:sz w:val="22"/>
        </w:rPr>
      </w:pPr>
      <w:r w:rsidRPr="00C949E8">
        <w:rPr>
          <w:sz w:val="22"/>
        </w:rPr>
        <w:t xml:space="preserve">             K datu podpisu protokolu o předání a převzetí </w:t>
      </w:r>
      <w:r w:rsidR="00AA697A">
        <w:rPr>
          <w:sz w:val="22"/>
        </w:rPr>
        <w:t xml:space="preserve">celého </w:t>
      </w:r>
      <w:r w:rsidRPr="00C949E8">
        <w:rPr>
          <w:sz w:val="22"/>
        </w:rPr>
        <w:t xml:space="preserve">díla je dílo předáno zhotovitelem objednateli.   </w:t>
      </w:r>
    </w:p>
    <w:p w14:paraId="2BAAF1FC" w14:textId="77777777" w:rsidR="00C949E8" w:rsidRPr="00C949E8" w:rsidRDefault="00C949E8" w:rsidP="00C949E8">
      <w:pPr>
        <w:widowControl w:val="0"/>
        <w:spacing w:before="60"/>
        <w:ind w:left="709" w:right="-91" w:hanging="709"/>
        <w:jc w:val="both"/>
        <w:rPr>
          <w:sz w:val="22"/>
        </w:rPr>
      </w:pPr>
      <w:r w:rsidRPr="00C949E8">
        <w:rPr>
          <w:sz w:val="22"/>
        </w:rPr>
        <w:t xml:space="preserve">            Tímto datem je zahájen běh záruční doby podle ustanovení smlouvy. </w:t>
      </w:r>
    </w:p>
    <w:p w14:paraId="58120D8A" w14:textId="77777777" w:rsidR="00C949E8" w:rsidRPr="00C949E8" w:rsidRDefault="00C949E8" w:rsidP="00C949E8">
      <w:pPr>
        <w:widowControl w:val="0"/>
        <w:spacing w:before="60"/>
        <w:ind w:left="709" w:right="-91" w:hanging="709"/>
        <w:jc w:val="both"/>
        <w:rPr>
          <w:sz w:val="22"/>
        </w:rPr>
      </w:pPr>
    </w:p>
    <w:p w14:paraId="479E3B6D" w14:textId="40AB5832" w:rsidR="00C949E8" w:rsidRPr="00624B47" w:rsidRDefault="001746A5" w:rsidP="00583B4D">
      <w:pPr>
        <w:pStyle w:val="Odstavecseseznamem"/>
        <w:ind w:left="709" w:hanging="425"/>
        <w:jc w:val="both"/>
        <w:rPr>
          <w:sz w:val="22"/>
        </w:rPr>
      </w:pPr>
      <w:r>
        <w:rPr>
          <w:sz w:val="22"/>
          <w:szCs w:val="22"/>
        </w:rPr>
        <w:t xml:space="preserve">2.8 </w:t>
      </w:r>
      <w:r w:rsidR="00C949E8" w:rsidRPr="00624B47">
        <w:rPr>
          <w:sz w:val="22"/>
          <w:szCs w:val="22"/>
        </w:rPr>
        <w:t xml:space="preserve">Odmítne-li objednatel řádně a včas zhotovené dílo </w:t>
      </w:r>
      <w:r w:rsidR="00AA697A">
        <w:rPr>
          <w:sz w:val="22"/>
          <w:szCs w:val="22"/>
        </w:rPr>
        <w:t xml:space="preserve">nebo jeho část </w:t>
      </w:r>
      <w:r w:rsidR="00C949E8" w:rsidRPr="00624B47">
        <w:rPr>
          <w:sz w:val="22"/>
          <w:szCs w:val="22"/>
        </w:rPr>
        <w:t xml:space="preserve">převzít nebo nedojde-li k dohodě o předání a převzetí </w:t>
      </w:r>
      <w:r w:rsidR="00AA697A">
        <w:rPr>
          <w:sz w:val="22"/>
          <w:szCs w:val="22"/>
        </w:rPr>
        <w:t xml:space="preserve">celého </w:t>
      </w:r>
      <w:r w:rsidR="00C949E8" w:rsidRPr="00624B47">
        <w:rPr>
          <w:sz w:val="22"/>
          <w:szCs w:val="22"/>
        </w:rPr>
        <w:t>díla</w:t>
      </w:r>
      <w:r w:rsidR="00AA697A">
        <w:rPr>
          <w:sz w:val="22"/>
          <w:szCs w:val="22"/>
        </w:rPr>
        <w:t>/části díla</w:t>
      </w:r>
      <w:r w:rsidR="00C949E8" w:rsidRPr="00624B47">
        <w:rPr>
          <w:sz w:val="22"/>
          <w:szCs w:val="22"/>
        </w:rPr>
        <w:t xml:space="preserve">, sepíšou strany o tom zápis, v němž uvedou strany svá stanoviska. Zhotovitel není </w:t>
      </w:r>
      <w:r w:rsidR="00C949E8" w:rsidRPr="00624B47">
        <w:rPr>
          <w:sz w:val="22"/>
        </w:rPr>
        <w:t>v prodlení, jestliže objednatel odmítl bezdůvodně převzít řádně zhotovené dílo.</w:t>
      </w:r>
    </w:p>
    <w:p w14:paraId="1C5AABB4" w14:textId="77777777" w:rsidR="00C949E8" w:rsidRDefault="00C949E8" w:rsidP="00C949E8">
      <w:pPr>
        <w:widowControl w:val="0"/>
        <w:spacing w:before="60"/>
        <w:ind w:left="709" w:right="-91" w:hanging="142"/>
        <w:jc w:val="both"/>
        <w:rPr>
          <w:sz w:val="22"/>
        </w:rPr>
      </w:pPr>
    </w:p>
    <w:p w14:paraId="02DA6FCD" w14:textId="77777777" w:rsidR="0099636B" w:rsidRPr="00C949E8" w:rsidRDefault="0099636B" w:rsidP="00C949E8">
      <w:pPr>
        <w:widowControl w:val="0"/>
        <w:spacing w:before="60"/>
        <w:ind w:left="709" w:right="-91" w:hanging="142"/>
        <w:jc w:val="both"/>
        <w:rPr>
          <w:sz w:val="22"/>
        </w:rPr>
      </w:pPr>
    </w:p>
    <w:p w14:paraId="5D79C978" w14:textId="77777777" w:rsidR="00C949E8" w:rsidRPr="00C949E8" w:rsidRDefault="00C949E8" w:rsidP="00C949E8">
      <w:pPr>
        <w:widowControl w:val="0"/>
        <w:ind w:right="-92"/>
        <w:jc w:val="both"/>
        <w:rPr>
          <w:b/>
          <w:bCs/>
          <w:sz w:val="22"/>
        </w:rPr>
      </w:pPr>
      <w:r w:rsidRPr="00C949E8">
        <w:rPr>
          <w:bCs/>
          <w:sz w:val="22"/>
        </w:rPr>
        <w:t>3</w:t>
      </w:r>
      <w:r w:rsidRPr="00C949E8">
        <w:rPr>
          <w:b/>
          <w:bCs/>
          <w:sz w:val="22"/>
        </w:rPr>
        <w:t>.  Vyzkoušení systému po jednotlivých částech:</w:t>
      </w:r>
    </w:p>
    <w:p w14:paraId="2432D976" w14:textId="77777777" w:rsidR="00C949E8" w:rsidRPr="00C949E8" w:rsidRDefault="00C949E8" w:rsidP="00C949E8">
      <w:pPr>
        <w:widowControl w:val="0"/>
        <w:ind w:left="360" w:right="-92"/>
        <w:jc w:val="both"/>
        <w:rPr>
          <w:sz w:val="22"/>
        </w:rPr>
      </w:pPr>
      <w:r w:rsidRPr="00C949E8">
        <w:rPr>
          <w:sz w:val="22"/>
        </w:rPr>
        <w:t>Tímto se rozumí vyzkoušení jednotlivých elementů sjednaného díla. Vyzkoušení systému po jednotlivých částech je součástí plnění díla, proto veškeré náklady zhotovitele spojené s přípravou, realizací a vyhodnocením včetně případné účasti odborníků jsou součástí dohodnuté ceny díla. Objednatel má právo se zkoušek účastnit, proto zhotovitel minimálně 3 pracovní dny před plánovaným vyzkoušením dané části písemně vyzve objednatele k účasti na zkoušce.</w:t>
      </w:r>
    </w:p>
    <w:p w14:paraId="4DCD47AD" w14:textId="77777777" w:rsidR="00C949E8" w:rsidRPr="00C949E8" w:rsidRDefault="00C949E8" w:rsidP="00C949E8">
      <w:pPr>
        <w:widowControl w:val="0"/>
        <w:ind w:right="-92"/>
        <w:jc w:val="both"/>
        <w:rPr>
          <w:sz w:val="22"/>
        </w:rPr>
      </w:pPr>
    </w:p>
    <w:p w14:paraId="5743A072" w14:textId="77777777" w:rsidR="00C949E8" w:rsidRPr="00C949E8" w:rsidRDefault="00C949E8" w:rsidP="00C949E8">
      <w:pPr>
        <w:widowControl w:val="0"/>
        <w:tabs>
          <w:tab w:val="left" w:pos="0"/>
        </w:tabs>
        <w:ind w:left="284" w:right="-91" w:hanging="284"/>
        <w:jc w:val="both"/>
        <w:rPr>
          <w:b/>
          <w:bCs/>
          <w:sz w:val="22"/>
        </w:rPr>
      </w:pPr>
      <w:r w:rsidRPr="00C949E8">
        <w:rPr>
          <w:sz w:val="22"/>
        </w:rPr>
        <w:t>4.</w:t>
      </w:r>
      <w:r w:rsidRPr="00C949E8">
        <w:rPr>
          <w:b/>
          <w:bCs/>
          <w:sz w:val="22"/>
        </w:rPr>
        <w:t xml:space="preserve">  Komplexní vyzkoušení:</w:t>
      </w:r>
    </w:p>
    <w:p w14:paraId="586F2522" w14:textId="5DAE0ACE" w:rsidR="00C949E8" w:rsidRPr="00C949E8" w:rsidRDefault="00C949E8" w:rsidP="00C949E8">
      <w:pPr>
        <w:widowControl w:val="0"/>
        <w:ind w:left="360" w:right="-92"/>
        <w:jc w:val="both"/>
        <w:rPr>
          <w:sz w:val="22"/>
        </w:rPr>
      </w:pPr>
      <w:r w:rsidRPr="00C949E8">
        <w:rPr>
          <w:sz w:val="22"/>
        </w:rPr>
        <w:t>Komplexními zkouškami zhotovitel prokazuje, že dílo je kvalitní, že nemá zřejmé vady, odpovídá požadavkům dle projektové dokumentace, dosahuje požadovaných parametrů a je způsobilé k tomu, aby mohlo být užíváno.</w:t>
      </w:r>
      <w:r w:rsidR="00AA697A">
        <w:rPr>
          <w:sz w:val="22"/>
        </w:rPr>
        <w:t xml:space="preserve"> Komplexní vyzkoušení bude prováděno po obcích a jednotlivých etapách</w:t>
      </w:r>
      <w:r w:rsidR="00BC43C5">
        <w:rPr>
          <w:sz w:val="22"/>
        </w:rPr>
        <w:t>.</w:t>
      </w:r>
    </w:p>
    <w:p w14:paraId="3AF05C86" w14:textId="026A3BCB" w:rsidR="00C949E8" w:rsidRPr="00C949E8" w:rsidRDefault="00C949E8" w:rsidP="00C949E8">
      <w:pPr>
        <w:widowControl w:val="0"/>
        <w:ind w:left="360" w:right="-92"/>
        <w:jc w:val="both"/>
        <w:rPr>
          <w:sz w:val="22"/>
        </w:rPr>
      </w:pPr>
      <w:r w:rsidRPr="00C949E8">
        <w:rPr>
          <w:sz w:val="22"/>
        </w:rPr>
        <w:t>Komplexní vyzkoušení musí probíhat sou</w:t>
      </w:r>
      <w:r>
        <w:rPr>
          <w:sz w:val="22"/>
        </w:rPr>
        <w:t>časně s komplexním vyzkoušením V</w:t>
      </w:r>
      <w:r w:rsidR="00984521">
        <w:rPr>
          <w:sz w:val="22"/>
        </w:rPr>
        <w:t>I</w:t>
      </w:r>
      <w:r>
        <w:rPr>
          <w:sz w:val="22"/>
        </w:rPr>
        <w:t>S</w:t>
      </w:r>
      <w:r w:rsidRPr="00C949E8">
        <w:rPr>
          <w:sz w:val="22"/>
        </w:rPr>
        <w:t xml:space="preserve">, neboť jen takto může zhotovitel prokázat, že dílo nemá vady a je způsobilé k tomu, aby mohlo být užíváno. Objednatel v předstihu oznámí zhotoviteli, zda je dílo – </w:t>
      </w:r>
      <w:r w:rsidR="00D23AE0">
        <w:rPr>
          <w:sz w:val="22"/>
        </w:rPr>
        <w:t>V</w:t>
      </w:r>
      <w:r w:rsidR="00984521">
        <w:rPr>
          <w:sz w:val="22"/>
        </w:rPr>
        <w:t>I</w:t>
      </w:r>
      <w:r w:rsidR="00D23AE0">
        <w:rPr>
          <w:sz w:val="22"/>
        </w:rPr>
        <w:t>S</w:t>
      </w:r>
      <w:r w:rsidRPr="00C949E8">
        <w:rPr>
          <w:sz w:val="22"/>
        </w:rPr>
        <w:t xml:space="preserve"> připraveno ke komplexnímu vyzkoušení.  </w:t>
      </w:r>
    </w:p>
    <w:p w14:paraId="321A4BFC" w14:textId="2D5EE33F" w:rsidR="00C949E8" w:rsidRPr="00C949E8" w:rsidRDefault="00C949E8" w:rsidP="00C949E8">
      <w:pPr>
        <w:widowControl w:val="0"/>
        <w:ind w:left="360" w:right="-92"/>
        <w:jc w:val="both"/>
        <w:rPr>
          <w:sz w:val="22"/>
        </w:rPr>
      </w:pPr>
      <w:r w:rsidRPr="00C949E8">
        <w:rPr>
          <w:sz w:val="22"/>
        </w:rPr>
        <w:t xml:space="preserve">Komplexní vyzkoušení je součástí plnění </w:t>
      </w:r>
      <w:r w:rsidR="00AA697A">
        <w:rPr>
          <w:sz w:val="22"/>
        </w:rPr>
        <w:t xml:space="preserve">části </w:t>
      </w:r>
      <w:r w:rsidRPr="00C949E8">
        <w:rPr>
          <w:sz w:val="22"/>
        </w:rPr>
        <w:t xml:space="preserve">díla, proto veškeré náklady zhotovitele spojené s přípravou, realizací a vyhodnocením komplexního vyzkoušení včetně účasti odborníků jsou součástí dohodnuté ceny díla. Zhotovitel také hradí náklady neúspěšného komplexního vyzkoušení a opakovaného provedení komplexního vyzkoušení.   </w:t>
      </w:r>
    </w:p>
    <w:p w14:paraId="35E1CB14" w14:textId="77777777" w:rsidR="00C949E8" w:rsidRPr="00C949E8" w:rsidRDefault="00C949E8" w:rsidP="00C949E8">
      <w:pPr>
        <w:widowControl w:val="0"/>
        <w:ind w:left="360" w:right="-92"/>
        <w:jc w:val="both"/>
        <w:rPr>
          <w:sz w:val="22"/>
        </w:rPr>
      </w:pPr>
      <w:r w:rsidRPr="00C949E8">
        <w:rPr>
          <w:sz w:val="22"/>
        </w:rPr>
        <w:t xml:space="preserve">Zhotovitel zpracuje návrh časového a věcného plánu komplexního vyzkoušení a tento předloží objednateli minimálně pět pracovních dnů před zamýšleným zahájením komplexního vyzkoušení. Zhotovitel je povinen vyzvat objednatele písemně k účasti na provedení a vyhodnocení všech zkoušek nejméně 5 pracovních dnů předem. </w:t>
      </w:r>
    </w:p>
    <w:p w14:paraId="32389183" w14:textId="4E81AAF2" w:rsidR="00C949E8" w:rsidRPr="00C949E8" w:rsidRDefault="00C949E8" w:rsidP="00C949E8">
      <w:pPr>
        <w:widowControl w:val="0"/>
        <w:ind w:left="360" w:right="-92"/>
        <w:jc w:val="both"/>
        <w:rPr>
          <w:sz w:val="22"/>
        </w:rPr>
      </w:pPr>
      <w:r w:rsidRPr="00C949E8">
        <w:rPr>
          <w:sz w:val="22"/>
        </w:rPr>
        <w:t xml:space="preserve">Komplexní vyzkoušení je úspěšné, pokud dosáhne garantovaných stanovených parametrů dle projektové dokumentace. Komplexní vyzkoušení bude vyhodnoceno jako úspěšné, bude-li </w:t>
      </w:r>
      <w:r w:rsidR="00AA697A">
        <w:rPr>
          <w:sz w:val="22"/>
        </w:rPr>
        <w:t xml:space="preserve">část  </w:t>
      </w:r>
      <w:r w:rsidRPr="00C949E8">
        <w:rPr>
          <w:sz w:val="22"/>
        </w:rPr>
        <w:t>díl</w:t>
      </w:r>
      <w:r w:rsidR="00AA697A">
        <w:rPr>
          <w:sz w:val="22"/>
        </w:rPr>
        <w:t>a</w:t>
      </w:r>
      <w:r w:rsidRPr="00C949E8">
        <w:rPr>
          <w:sz w:val="22"/>
        </w:rPr>
        <w:t xml:space="preserve"> provozován</w:t>
      </w:r>
      <w:r w:rsidR="00AA697A">
        <w:rPr>
          <w:sz w:val="22"/>
        </w:rPr>
        <w:t>a</w:t>
      </w:r>
      <w:r w:rsidRPr="00C949E8">
        <w:rPr>
          <w:sz w:val="22"/>
        </w:rPr>
        <w:t xml:space="preserve"> nepřetržitě po dobu nejméně dvaceti čtyř (24) hodin a během této doby nebyly zjištěny žádné okolnosti, které by bránily předání díla do zkušebního provozu. Jestliže komplexní vyzkoušení bylo vyhodnoceno jako úspěšné, bude sepsán protokol, který bude smluvními stranami podepsán, v němž bude potvrzeno úspěšné provedení komplexního vyzkoušení a potvrzeno, že dílo je připraveno k protokolárnímu předání. </w:t>
      </w:r>
      <w:r w:rsidR="00567E73">
        <w:rPr>
          <w:sz w:val="22"/>
        </w:rPr>
        <w:t xml:space="preserve">Bez úspěšného ukončení komplexního vyzkoušení nebude zahájeno  přejímací řízení. </w:t>
      </w:r>
      <w:r w:rsidRPr="00C949E8">
        <w:rPr>
          <w:sz w:val="22"/>
        </w:rPr>
        <w:t xml:space="preserve">V opačném případě je zhotovitel povinen odstranit zjištěné vady a na své náklady komplexní vyzkoušení opakovat ve lhůtě stanovené objednatelem.  </w:t>
      </w:r>
    </w:p>
    <w:p w14:paraId="3F3320DD" w14:textId="77777777" w:rsidR="00C949E8" w:rsidRPr="00C949E8" w:rsidRDefault="00C949E8" w:rsidP="00C949E8">
      <w:pPr>
        <w:widowControl w:val="0"/>
        <w:ind w:left="360" w:right="-92"/>
        <w:jc w:val="both"/>
        <w:rPr>
          <w:sz w:val="22"/>
        </w:rPr>
      </w:pPr>
    </w:p>
    <w:p w14:paraId="278082B2" w14:textId="77777777" w:rsidR="00C949E8" w:rsidRPr="00C949E8" w:rsidRDefault="00C949E8" w:rsidP="00C949E8">
      <w:pPr>
        <w:widowControl w:val="0"/>
        <w:ind w:left="426" w:right="-92" w:hanging="426"/>
        <w:jc w:val="both"/>
        <w:rPr>
          <w:b/>
          <w:bCs/>
          <w:sz w:val="22"/>
        </w:rPr>
      </w:pPr>
      <w:r w:rsidRPr="00C949E8">
        <w:rPr>
          <w:bCs/>
          <w:sz w:val="22"/>
        </w:rPr>
        <w:t>5</w:t>
      </w:r>
      <w:r w:rsidRPr="00C949E8">
        <w:rPr>
          <w:b/>
          <w:bCs/>
          <w:sz w:val="22"/>
        </w:rPr>
        <w:t xml:space="preserve">.  </w:t>
      </w:r>
      <w:r w:rsidRPr="00C949E8">
        <w:rPr>
          <w:b/>
          <w:bCs/>
          <w:sz w:val="22"/>
        </w:rPr>
        <w:tab/>
        <w:t>Zkušební provoz:</w:t>
      </w:r>
    </w:p>
    <w:p w14:paraId="0822BA4A" w14:textId="36B84504" w:rsidR="00C949E8" w:rsidRPr="00C949E8" w:rsidRDefault="00C949E8" w:rsidP="00C949E8">
      <w:pPr>
        <w:widowControl w:val="0"/>
        <w:ind w:left="426" w:right="50" w:hanging="142"/>
        <w:jc w:val="both"/>
        <w:rPr>
          <w:sz w:val="22"/>
        </w:rPr>
      </w:pPr>
      <w:r w:rsidRPr="00C949E8">
        <w:rPr>
          <w:sz w:val="22"/>
        </w:rPr>
        <w:t xml:space="preserve">  Účelem zkušebního provozu je dosažení stabilizovaného provozu </w:t>
      </w:r>
      <w:r w:rsidR="00AA697A">
        <w:rPr>
          <w:sz w:val="22"/>
        </w:rPr>
        <w:t>části díla- etapy</w:t>
      </w:r>
      <w:r w:rsidRPr="00C949E8">
        <w:rPr>
          <w:sz w:val="22"/>
        </w:rPr>
        <w:t xml:space="preserve">.  Zkušební provoz se považuje za úspěšně skončený tehdy, pokud je dosaženo plné funkčnosti </w:t>
      </w:r>
      <w:r w:rsidR="00AA697A">
        <w:rPr>
          <w:sz w:val="22"/>
        </w:rPr>
        <w:t xml:space="preserve">části </w:t>
      </w:r>
      <w:r w:rsidRPr="00C949E8">
        <w:rPr>
          <w:sz w:val="22"/>
        </w:rPr>
        <w:t xml:space="preserve">díla. </w:t>
      </w:r>
    </w:p>
    <w:p w14:paraId="37515145" w14:textId="77777777" w:rsidR="00C949E8" w:rsidRPr="00C949E8" w:rsidRDefault="00C949E8" w:rsidP="00C949E8">
      <w:pPr>
        <w:widowControl w:val="0"/>
        <w:ind w:left="426" w:right="50" w:hanging="142"/>
        <w:jc w:val="both"/>
        <w:rPr>
          <w:sz w:val="22"/>
        </w:rPr>
      </w:pPr>
      <w:r w:rsidRPr="00C949E8">
        <w:rPr>
          <w:sz w:val="22"/>
        </w:rPr>
        <w:t xml:space="preserve">  O termínu zahájení zkušebního provozu informuje objednatel zhotovitele nejpozději pět pracovních dnů předem. </w:t>
      </w:r>
    </w:p>
    <w:p w14:paraId="45A79A3C" w14:textId="39B2827A" w:rsidR="00C949E8" w:rsidRPr="00C949E8" w:rsidRDefault="00C949E8" w:rsidP="00C949E8">
      <w:pPr>
        <w:widowControl w:val="0"/>
        <w:ind w:left="360" w:right="-92"/>
        <w:jc w:val="both"/>
        <w:rPr>
          <w:sz w:val="22"/>
        </w:rPr>
      </w:pPr>
      <w:r w:rsidRPr="00C949E8">
        <w:rPr>
          <w:sz w:val="22"/>
        </w:rPr>
        <w:t xml:space="preserve"> Zkušební provoz musí probíhat současně se zkušebním provozem </w:t>
      </w:r>
      <w:r w:rsidR="00D23AE0">
        <w:rPr>
          <w:sz w:val="22"/>
        </w:rPr>
        <w:t>V</w:t>
      </w:r>
      <w:r w:rsidR="00984521">
        <w:rPr>
          <w:sz w:val="22"/>
        </w:rPr>
        <w:t>I</w:t>
      </w:r>
      <w:r w:rsidR="00D23AE0">
        <w:rPr>
          <w:sz w:val="22"/>
        </w:rPr>
        <w:t>S</w:t>
      </w:r>
      <w:r w:rsidRPr="00C949E8">
        <w:rPr>
          <w:sz w:val="22"/>
        </w:rPr>
        <w:t xml:space="preserve">, neboť jen takto může zhotovitel prokázat, že dílo nemá vady a je způsobilé k tomu, aby mohlo být užíváno. Objednatel   v předstihu oznámí zhotoviteli, zda je dílo – </w:t>
      </w:r>
      <w:r w:rsidR="00A84838">
        <w:rPr>
          <w:sz w:val="22"/>
        </w:rPr>
        <w:t>VIS</w:t>
      </w:r>
      <w:r w:rsidRPr="00C949E8">
        <w:rPr>
          <w:sz w:val="22"/>
        </w:rPr>
        <w:t xml:space="preserve"> připraveno ke zkušebnímu provozu.  O úspěšném ukončení zkušebního provozu bude smluvními stranami sepsán protokol.</w:t>
      </w:r>
    </w:p>
    <w:p w14:paraId="49D4C54A" w14:textId="2491AFFB" w:rsidR="00C949E8" w:rsidRPr="00C949E8" w:rsidRDefault="00C949E8" w:rsidP="00C949E8">
      <w:pPr>
        <w:widowControl w:val="0"/>
        <w:ind w:left="426" w:right="50" w:hanging="142"/>
        <w:jc w:val="both"/>
        <w:rPr>
          <w:sz w:val="22"/>
        </w:rPr>
      </w:pPr>
      <w:r w:rsidRPr="00C949E8">
        <w:rPr>
          <w:sz w:val="22"/>
        </w:rPr>
        <w:t xml:space="preserve">  </w:t>
      </w:r>
      <w:r w:rsidRPr="00A22BC1">
        <w:rPr>
          <w:sz w:val="22"/>
        </w:rPr>
        <w:t>Zkušební provoz řídí objednatel a odpovídá za jeho bezpečné provádění. K provádění zkušebního provozu budou objednateli k dispozici pracovníci zhotovitele v nezbytně nutném rozsahu dohodnutém před zahájením zkušebního provozu. Zkušební provoz se předpokládá v délce</w:t>
      </w:r>
      <w:r w:rsidRPr="00C949E8">
        <w:rPr>
          <w:sz w:val="22"/>
        </w:rPr>
        <w:t xml:space="preserve"> jednoho měsíce. Objednatel poskytuje pro zkušební provoz bezplatně svůj zaškolený provozní personál, media a energie, která jsou projektem pro normální provoz  předpokládána. </w:t>
      </w:r>
    </w:p>
    <w:p w14:paraId="02A18B64" w14:textId="77777777" w:rsidR="00C949E8" w:rsidRPr="00C949E8" w:rsidRDefault="00C949E8" w:rsidP="00C949E8">
      <w:pPr>
        <w:widowControl w:val="0"/>
        <w:ind w:left="426" w:right="50" w:hanging="142"/>
        <w:jc w:val="both"/>
        <w:rPr>
          <w:sz w:val="22"/>
        </w:rPr>
      </w:pPr>
      <w:r w:rsidRPr="00C949E8">
        <w:rPr>
          <w:sz w:val="22"/>
        </w:rPr>
        <w:t xml:space="preserve">  Po dobu zkušebního provozu bude zhotovitel oprávněn odstraňovat vyskytnuvší se vady a ve lhůtách stanovených objednatelem a provádět případná seřízení nutná k dosažení ustáleného chodu.</w:t>
      </w:r>
    </w:p>
    <w:p w14:paraId="0A6D3733" w14:textId="563C75C1" w:rsidR="00C949E8" w:rsidRPr="00083E7A" w:rsidRDefault="00C949E8" w:rsidP="00C949E8">
      <w:pPr>
        <w:widowControl w:val="0"/>
        <w:ind w:left="426" w:right="50" w:hanging="142"/>
        <w:jc w:val="both"/>
        <w:rPr>
          <w:sz w:val="22"/>
        </w:rPr>
      </w:pPr>
      <w:r w:rsidRPr="00083E7A">
        <w:rPr>
          <w:sz w:val="22"/>
        </w:rPr>
        <w:t xml:space="preserve">   </w:t>
      </w:r>
      <w:r w:rsidR="00165AFF" w:rsidRPr="00083E7A">
        <w:rPr>
          <w:sz w:val="22"/>
        </w:rPr>
        <w:t xml:space="preserve">Zkušební </w:t>
      </w:r>
      <w:r w:rsidRPr="00083E7A">
        <w:rPr>
          <w:sz w:val="22"/>
        </w:rPr>
        <w:t xml:space="preserve">provoz bude následovat </w:t>
      </w:r>
      <w:r w:rsidR="00165AFF" w:rsidRPr="00083E7A">
        <w:rPr>
          <w:sz w:val="22"/>
        </w:rPr>
        <w:t xml:space="preserve">ihned po </w:t>
      </w:r>
      <w:r w:rsidRPr="00083E7A">
        <w:rPr>
          <w:sz w:val="22"/>
        </w:rPr>
        <w:t>protokolární</w:t>
      </w:r>
      <w:r w:rsidR="00165AFF" w:rsidRPr="00083E7A">
        <w:rPr>
          <w:sz w:val="22"/>
        </w:rPr>
        <w:t>m</w:t>
      </w:r>
      <w:r w:rsidRPr="00083E7A">
        <w:rPr>
          <w:sz w:val="22"/>
        </w:rPr>
        <w:t xml:space="preserve"> a předání</w:t>
      </w:r>
      <w:r w:rsidR="00165AFF" w:rsidRPr="00083E7A">
        <w:rPr>
          <w:sz w:val="22"/>
        </w:rPr>
        <w:t xml:space="preserve"> a pře</w:t>
      </w:r>
      <w:r w:rsidR="00083E7A" w:rsidRPr="00083E7A">
        <w:rPr>
          <w:sz w:val="22"/>
        </w:rPr>
        <w:t>v</w:t>
      </w:r>
      <w:r w:rsidR="00165AFF" w:rsidRPr="00083E7A">
        <w:rPr>
          <w:sz w:val="22"/>
        </w:rPr>
        <w:t>zetí</w:t>
      </w:r>
      <w:r w:rsidRPr="00083E7A">
        <w:rPr>
          <w:sz w:val="22"/>
        </w:rPr>
        <w:t xml:space="preserve"> </w:t>
      </w:r>
      <w:r w:rsidR="00AA697A">
        <w:rPr>
          <w:sz w:val="22"/>
        </w:rPr>
        <w:t xml:space="preserve">části </w:t>
      </w:r>
      <w:r w:rsidRPr="00083E7A">
        <w:rPr>
          <w:sz w:val="22"/>
        </w:rPr>
        <w:t>díla</w:t>
      </w:r>
      <w:r w:rsidR="00AA697A">
        <w:rPr>
          <w:sz w:val="22"/>
        </w:rPr>
        <w:t>- etapy</w:t>
      </w:r>
      <w:r w:rsidR="00525626">
        <w:rPr>
          <w:sz w:val="22"/>
        </w:rPr>
        <w:t>.</w:t>
      </w:r>
    </w:p>
    <w:p w14:paraId="1AEB5807" w14:textId="77777777" w:rsidR="00C949E8" w:rsidRPr="00C949E8" w:rsidRDefault="00C949E8" w:rsidP="00C949E8">
      <w:pPr>
        <w:widowControl w:val="0"/>
        <w:ind w:right="-91"/>
        <w:jc w:val="both"/>
        <w:rPr>
          <w:color w:val="FF0000"/>
          <w:sz w:val="22"/>
        </w:rPr>
      </w:pPr>
    </w:p>
    <w:p w14:paraId="519CCD5D" w14:textId="77777777" w:rsidR="008A1798" w:rsidRDefault="008A1798" w:rsidP="00D23AE0">
      <w:pPr>
        <w:spacing w:before="40"/>
        <w:ind w:left="284" w:hanging="284"/>
        <w:jc w:val="both"/>
        <w:rPr>
          <w:b/>
          <w:sz w:val="22"/>
        </w:rPr>
      </w:pPr>
      <w:r w:rsidRPr="00710437">
        <w:rPr>
          <w:sz w:val="22"/>
        </w:rPr>
        <w:t xml:space="preserve">. </w:t>
      </w:r>
    </w:p>
    <w:p w14:paraId="077F48A9" w14:textId="77777777" w:rsidR="008A1798" w:rsidRDefault="008A1798" w:rsidP="008A1798">
      <w:pPr>
        <w:pStyle w:val="Textvbloku"/>
        <w:keepNext/>
        <w:ind w:right="-91"/>
        <w:rPr>
          <w:sz w:val="22"/>
        </w:rPr>
      </w:pPr>
      <w:r>
        <w:rPr>
          <w:b/>
          <w:sz w:val="22"/>
        </w:rPr>
        <w:t>VIII. VLASTNICKÁ PRÁVA A NEBEZPEČÍ ŠKODY NA DÍLE:</w:t>
      </w:r>
    </w:p>
    <w:p w14:paraId="4C4872C8" w14:textId="77777777" w:rsidR="00483877" w:rsidRDefault="008A1798" w:rsidP="00A22BC1">
      <w:pPr>
        <w:pStyle w:val="Zkladntextodsazen"/>
        <w:ind w:left="284"/>
        <w:rPr>
          <w:i w:val="0"/>
          <w:lang w:val="cs-CZ"/>
        </w:rPr>
      </w:pPr>
      <w:r>
        <w:rPr>
          <w:i w:val="0"/>
        </w:rPr>
        <w:t>-------------------------------------------------------------------------------------</w:t>
      </w:r>
    </w:p>
    <w:p w14:paraId="5A2FEB86" w14:textId="77777777" w:rsidR="00483877" w:rsidRPr="00483877" w:rsidRDefault="00483877" w:rsidP="00483877">
      <w:pPr>
        <w:pStyle w:val="Zkladntextodsazen"/>
        <w:ind w:left="284"/>
        <w:rPr>
          <w:i w:val="0"/>
          <w:lang w:val="cs-CZ"/>
        </w:rPr>
      </w:pPr>
    </w:p>
    <w:p w14:paraId="63F28C1A" w14:textId="437E2A77" w:rsidR="008A1798" w:rsidRDefault="00483877" w:rsidP="00483877">
      <w:pPr>
        <w:pStyle w:val="Zkladntextodsazen"/>
        <w:rPr>
          <w:i w:val="0"/>
        </w:rPr>
      </w:pPr>
      <w:r>
        <w:rPr>
          <w:i w:val="0"/>
          <w:lang w:val="cs-CZ"/>
        </w:rPr>
        <w:t xml:space="preserve">1. </w:t>
      </w:r>
      <w:r w:rsidR="008A1798" w:rsidRPr="007316CD">
        <w:rPr>
          <w:i w:val="0"/>
        </w:rPr>
        <w:t>Objednatel se stane vlastníkem díla dnem protokolárního předání a převzetí  díla</w:t>
      </w:r>
      <w:r w:rsidR="00D23AE0">
        <w:rPr>
          <w:i w:val="0"/>
        </w:rPr>
        <w:t xml:space="preserve"> nebo jeho části</w:t>
      </w:r>
      <w:r w:rsidR="008A1798" w:rsidRPr="007316CD">
        <w:rPr>
          <w:i w:val="0"/>
        </w:rPr>
        <w:t xml:space="preserve">. </w:t>
      </w:r>
    </w:p>
    <w:p w14:paraId="6AF5A46C" w14:textId="77777777" w:rsidR="008A1798" w:rsidRPr="007316CD" w:rsidRDefault="008A1798" w:rsidP="008A1798">
      <w:pPr>
        <w:pStyle w:val="Zkladntextodsazen"/>
        <w:ind w:left="284"/>
        <w:rPr>
          <w:i w:val="0"/>
        </w:rPr>
      </w:pPr>
    </w:p>
    <w:p w14:paraId="6CB1C169" w14:textId="4CBC6CDD" w:rsidR="00D23AE0" w:rsidRPr="00D23AE0" w:rsidRDefault="00D23AE0" w:rsidP="00A22BC1">
      <w:pPr>
        <w:numPr>
          <w:ilvl w:val="0"/>
          <w:numId w:val="1"/>
        </w:numPr>
        <w:jc w:val="both"/>
        <w:rPr>
          <w:sz w:val="22"/>
          <w:lang w:val="x-none" w:eastAsia="x-none"/>
        </w:rPr>
      </w:pPr>
      <w:r w:rsidRPr="00D23AE0">
        <w:rPr>
          <w:sz w:val="22"/>
          <w:lang w:val="x-none" w:eastAsia="x-none"/>
        </w:rPr>
        <w:t xml:space="preserve">Zhotovitel nese nebezpečí škody na díle až do doby protokolárního předání a převzetí </w:t>
      </w:r>
      <w:r w:rsidR="00EE3C21">
        <w:rPr>
          <w:sz w:val="22"/>
          <w:lang w:eastAsia="x-none"/>
        </w:rPr>
        <w:t xml:space="preserve">části díla – etapy </w:t>
      </w:r>
      <w:r w:rsidRPr="00D23AE0">
        <w:rPr>
          <w:sz w:val="22"/>
          <w:lang w:eastAsia="x-none"/>
        </w:rPr>
        <w:t xml:space="preserve">i </w:t>
      </w:r>
      <w:r w:rsidRPr="00D23AE0">
        <w:rPr>
          <w:sz w:val="22"/>
          <w:lang w:val="x-none" w:eastAsia="x-none"/>
        </w:rPr>
        <w:t>objednatelem. Zhotovitel nese nebezpečí škody (poškození, ztráty, zničení či odcizení na veškerých materiálech, hmotách a zařízeních), které používá a použije k provedení díla. To neplatí v případech, kdy zhotovitel prokáže, že škoda vznikla v příčinné souvislosti s porušením povinnosti objednatele nebo třetí osoby.</w:t>
      </w:r>
    </w:p>
    <w:p w14:paraId="49D384D7" w14:textId="7A583875" w:rsidR="00D23AE0" w:rsidRPr="00083E7A" w:rsidRDefault="00D23AE0" w:rsidP="00083E7A">
      <w:pPr>
        <w:ind w:left="284"/>
        <w:jc w:val="both"/>
        <w:rPr>
          <w:sz w:val="22"/>
          <w:lang w:eastAsia="x-none"/>
        </w:rPr>
      </w:pPr>
    </w:p>
    <w:p w14:paraId="44697FEF" w14:textId="77777777" w:rsidR="00D23AE0" w:rsidRDefault="00D23AE0" w:rsidP="008A1798">
      <w:pPr>
        <w:pStyle w:val="Textvbloku"/>
        <w:rPr>
          <w:b/>
          <w:sz w:val="22"/>
        </w:rPr>
      </w:pPr>
    </w:p>
    <w:p w14:paraId="1E5DCF50" w14:textId="77777777" w:rsidR="008A1798" w:rsidRDefault="008A1798" w:rsidP="008A1798">
      <w:pPr>
        <w:pStyle w:val="Textvbloku"/>
        <w:rPr>
          <w:b/>
          <w:sz w:val="22"/>
        </w:rPr>
      </w:pPr>
    </w:p>
    <w:p w14:paraId="0FE70196" w14:textId="77777777" w:rsidR="008A1798" w:rsidRDefault="008A1798" w:rsidP="008A1798">
      <w:pPr>
        <w:pStyle w:val="Textvbloku"/>
        <w:rPr>
          <w:b/>
          <w:sz w:val="22"/>
        </w:rPr>
      </w:pPr>
      <w:r>
        <w:rPr>
          <w:b/>
          <w:sz w:val="22"/>
        </w:rPr>
        <w:t>IX. ODPOVĚDNOST ZA VADY, ZÁRUČNÍ PODMÍNKY:</w:t>
      </w:r>
    </w:p>
    <w:p w14:paraId="2C34A2F2" w14:textId="77777777" w:rsidR="008A1798" w:rsidRDefault="008A1798" w:rsidP="008A1798">
      <w:pPr>
        <w:pStyle w:val="Textvbloku"/>
        <w:rPr>
          <w:b/>
          <w:sz w:val="22"/>
        </w:rPr>
      </w:pPr>
      <w:r>
        <w:rPr>
          <w:sz w:val="22"/>
        </w:rPr>
        <w:t>------------------------------------------------------------------------------</w:t>
      </w:r>
      <w:r>
        <w:rPr>
          <w:b/>
          <w:sz w:val="22"/>
        </w:rPr>
        <w:br/>
      </w:r>
    </w:p>
    <w:p w14:paraId="7A5BF461" w14:textId="77777777" w:rsidR="008A1798" w:rsidRDefault="008A1798" w:rsidP="008A1798">
      <w:pPr>
        <w:pStyle w:val="Textvbloku"/>
        <w:numPr>
          <w:ilvl w:val="0"/>
          <w:numId w:val="2"/>
        </w:numPr>
        <w:tabs>
          <w:tab w:val="clear" w:pos="360"/>
          <w:tab w:val="num" w:pos="284"/>
        </w:tabs>
        <w:ind w:left="284" w:hanging="284"/>
        <w:rPr>
          <w:sz w:val="22"/>
        </w:rPr>
      </w:pPr>
      <w:r>
        <w:rPr>
          <w:sz w:val="22"/>
        </w:rPr>
        <w:t>Zhotovitel odpovídá za to, že předmět díla má v době jeho předání objednateli a po dobu běhu záruční doby vlastnosti stanovené obecně závaznými předpisy, závaznými ustanoveními českých technických norem, popřípadě vlastnosti obvyklé, dále za to, že dílo nemá právní vady, je kompletní, splňuje určenou funkci a odpovídá požadavkům sjednaným ve smlouvě.</w:t>
      </w:r>
    </w:p>
    <w:p w14:paraId="34BB1E9B" w14:textId="77777777" w:rsidR="008A1798" w:rsidRDefault="008A1798" w:rsidP="008A1798">
      <w:pPr>
        <w:pStyle w:val="Textvbloku"/>
        <w:tabs>
          <w:tab w:val="num" w:pos="284"/>
        </w:tabs>
        <w:ind w:left="284" w:hanging="284"/>
        <w:rPr>
          <w:sz w:val="22"/>
        </w:rPr>
      </w:pPr>
    </w:p>
    <w:p w14:paraId="00F7D175" w14:textId="25776104" w:rsidR="0041785C" w:rsidRPr="00F50662" w:rsidRDefault="008A1798" w:rsidP="00F50662">
      <w:pPr>
        <w:pStyle w:val="Textvbloku"/>
        <w:numPr>
          <w:ilvl w:val="0"/>
          <w:numId w:val="2"/>
        </w:numPr>
        <w:tabs>
          <w:tab w:val="clear" w:pos="360"/>
          <w:tab w:val="num" w:pos="284"/>
        </w:tabs>
        <w:ind w:left="284" w:hanging="284"/>
        <w:rPr>
          <w:sz w:val="22"/>
        </w:rPr>
      </w:pPr>
      <w:r>
        <w:rPr>
          <w:sz w:val="22"/>
        </w:rPr>
        <w:t xml:space="preserve">Zhotovitel neodpovídá za vady, jestliže byly způsobeny použitím podkladů předaných mu ke zpracování objednatelem a jím určenými osobami v případě, že zhotovitel ani při vynaložení odborné péče nemohl nevhodnost těchto podkladů zjistit nebo na ně objednatele upozornil a objednatel na jejich použití písemně trval. Zhotovitel rovněž neodpovídá za vady způsobené dodržením nevhodných pokynů daných mu objednatelem, jestliže zhotovitel tuto nevhodnost nemohl zjistit. </w:t>
      </w:r>
    </w:p>
    <w:p w14:paraId="3F33A11E" w14:textId="77777777" w:rsidR="008A1798" w:rsidRDefault="008A1798" w:rsidP="008A1798">
      <w:pPr>
        <w:pStyle w:val="Textvbloku"/>
        <w:tabs>
          <w:tab w:val="num" w:pos="284"/>
        </w:tabs>
        <w:ind w:left="284" w:hanging="284"/>
        <w:rPr>
          <w:sz w:val="22"/>
        </w:rPr>
      </w:pPr>
    </w:p>
    <w:p w14:paraId="3AB8C88D" w14:textId="77777777" w:rsidR="008A1798" w:rsidRDefault="008A1798" w:rsidP="008A1798">
      <w:pPr>
        <w:pStyle w:val="Textvbloku"/>
        <w:numPr>
          <w:ilvl w:val="0"/>
          <w:numId w:val="2"/>
        </w:numPr>
        <w:tabs>
          <w:tab w:val="clear" w:pos="360"/>
          <w:tab w:val="num" w:pos="284"/>
        </w:tabs>
        <w:ind w:left="284" w:hanging="284"/>
        <w:rPr>
          <w:sz w:val="22"/>
        </w:rPr>
      </w:pPr>
      <w:r>
        <w:rPr>
          <w:sz w:val="22"/>
        </w:rPr>
        <w:t>Zhotovitel odpovídá za vady, které má dílo v době jeho předání a které jsou uvedeny v protokolu o předání a převzetí díla, popřípadě v příloze k tomuto protokolu (vady zjevné).</w:t>
      </w:r>
    </w:p>
    <w:p w14:paraId="5DF29C18" w14:textId="77777777" w:rsidR="008A1798" w:rsidRDefault="008A1798" w:rsidP="008A1798">
      <w:pPr>
        <w:pStyle w:val="Textvbloku"/>
        <w:tabs>
          <w:tab w:val="num" w:pos="284"/>
        </w:tabs>
        <w:ind w:left="284" w:hanging="284"/>
        <w:rPr>
          <w:sz w:val="22"/>
        </w:rPr>
      </w:pPr>
    </w:p>
    <w:p w14:paraId="3F5B1A83" w14:textId="77777777" w:rsidR="008A1798" w:rsidRDefault="008A1798" w:rsidP="008A1798">
      <w:pPr>
        <w:pStyle w:val="Textvbloku"/>
        <w:numPr>
          <w:ilvl w:val="0"/>
          <w:numId w:val="2"/>
        </w:numPr>
        <w:tabs>
          <w:tab w:val="clear" w:pos="360"/>
          <w:tab w:val="num" w:pos="284"/>
        </w:tabs>
        <w:ind w:left="284" w:hanging="284"/>
        <w:rPr>
          <w:sz w:val="22"/>
        </w:rPr>
      </w:pPr>
      <w:r>
        <w:rPr>
          <w:sz w:val="22"/>
        </w:rPr>
        <w:t>Zhotovitel dále odpovídá za vady, vzniklé po předání a převzetí díla, které vznikly porušením právních povinností zhotovitele, odpovídá též za vady, které mělo dílo v době předání a převzetí, ale které se projevily až po převzetí (vady skryté).</w:t>
      </w:r>
    </w:p>
    <w:p w14:paraId="2514EC9B" w14:textId="77777777" w:rsidR="008A1798" w:rsidRDefault="008A1798" w:rsidP="008A1798">
      <w:pPr>
        <w:pStyle w:val="Textvbloku"/>
        <w:rPr>
          <w:sz w:val="22"/>
        </w:rPr>
      </w:pPr>
    </w:p>
    <w:p w14:paraId="2EC5C80F" w14:textId="666692C5" w:rsidR="008A1798" w:rsidRPr="007C6EB3" w:rsidRDefault="008A1798" w:rsidP="008A1798">
      <w:pPr>
        <w:pStyle w:val="Textvbloku"/>
        <w:numPr>
          <w:ilvl w:val="0"/>
          <w:numId w:val="2"/>
        </w:numPr>
        <w:tabs>
          <w:tab w:val="clear" w:pos="360"/>
          <w:tab w:val="num" w:pos="284"/>
        </w:tabs>
        <w:ind w:left="284" w:hanging="284"/>
        <w:rPr>
          <w:sz w:val="22"/>
        </w:rPr>
      </w:pPr>
      <w:r>
        <w:rPr>
          <w:sz w:val="22"/>
        </w:rPr>
        <w:t xml:space="preserve">Záruční lhůta se počítá ode dne podpisu protokolu o předání a převzetí </w:t>
      </w:r>
      <w:r w:rsidR="00EE3C21">
        <w:rPr>
          <w:sz w:val="22"/>
        </w:rPr>
        <w:t xml:space="preserve">celého </w:t>
      </w:r>
      <w:r>
        <w:rPr>
          <w:sz w:val="22"/>
        </w:rPr>
        <w:t xml:space="preserve">díla a činí </w:t>
      </w:r>
      <w:r w:rsidRPr="007C6EB3">
        <w:rPr>
          <w:sz w:val="22"/>
        </w:rPr>
        <w:t>na digitální povodňový plán nejméně</w:t>
      </w:r>
      <w:r w:rsidR="00D30B06">
        <w:rPr>
          <w:sz w:val="22"/>
        </w:rPr>
        <w:t xml:space="preserve"> </w:t>
      </w:r>
      <w:r w:rsidRPr="007C6EB3">
        <w:rPr>
          <w:b/>
          <w:sz w:val="22"/>
        </w:rPr>
        <w:t>24 měsíců</w:t>
      </w:r>
      <w:r>
        <w:rPr>
          <w:b/>
          <w:sz w:val="22"/>
        </w:rPr>
        <w:t>.</w:t>
      </w:r>
    </w:p>
    <w:p w14:paraId="7498A171" w14:textId="77777777" w:rsidR="008A1798" w:rsidRDefault="008A1798" w:rsidP="008A1798">
      <w:pPr>
        <w:pStyle w:val="Textvbloku"/>
        <w:ind w:left="284"/>
        <w:rPr>
          <w:sz w:val="22"/>
        </w:rPr>
      </w:pPr>
    </w:p>
    <w:p w14:paraId="1E765C85" w14:textId="77777777" w:rsidR="008A1798" w:rsidRDefault="008A1798" w:rsidP="008A1798">
      <w:pPr>
        <w:pStyle w:val="Textvbloku"/>
        <w:numPr>
          <w:ilvl w:val="0"/>
          <w:numId w:val="2"/>
        </w:numPr>
        <w:tabs>
          <w:tab w:val="clear" w:pos="360"/>
          <w:tab w:val="num" w:pos="284"/>
        </w:tabs>
        <w:ind w:left="284" w:hanging="284"/>
        <w:rPr>
          <w:sz w:val="22"/>
        </w:rPr>
      </w:pPr>
      <w:r w:rsidRPr="007C6EB3">
        <w:rPr>
          <w:sz w:val="22"/>
        </w:rPr>
        <w:t>Za závady vzniklé v důsledku nedodržení návodů k obsluze či nedodržením obvyklých způsobů užívání zhotovitel nenese odpovědnost.</w:t>
      </w:r>
    </w:p>
    <w:p w14:paraId="3DC82685" w14:textId="77777777" w:rsidR="008A1798" w:rsidRDefault="008A1798" w:rsidP="008A1798">
      <w:pPr>
        <w:pStyle w:val="Textvbloku"/>
        <w:ind w:left="284"/>
        <w:rPr>
          <w:sz w:val="22"/>
        </w:rPr>
      </w:pPr>
    </w:p>
    <w:p w14:paraId="427A8BBE" w14:textId="77777777" w:rsidR="008A1798" w:rsidRDefault="008A1798" w:rsidP="008A1798">
      <w:pPr>
        <w:pStyle w:val="Textvbloku"/>
        <w:numPr>
          <w:ilvl w:val="0"/>
          <w:numId w:val="2"/>
        </w:numPr>
        <w:tabs>
          <w:tab w:val="clear" w:pos="360"/>
          <w:tab w:val="num" w:pos="284"/>
        </w:tabs>
        <w:ind w:left="284" w:hanging="284"/>
        <w:rPr>
          <w:sz w:val="22"/>
        </w:rPr>
      </w:pPr>
      <w:r>
        <w:rPr>
          <w:sz w:val="22"/>
        </w:rPr>
        <w:t xml:space="preserve"> Dílo má vady, jestliže jeho provedení neodpovídá výsledku určenému v projektové dokumentaci nebo ve smlouvě, popř. má takové vlastnosti, které mít nesmí nebo má takové vlastnosti, které brání řádnému a efektivnímu užívání díla k účelu, ke kterému je určeno.</w:t>
      </w:r>
    </w:p>
    <w:p w14:paraId="788C7B7A" w14:textId="77777777" w:rsidR="00D30B06" w:rsidRDefault="00D30B06" w:rsidP="008A1798">
      <w:pPr>
        <w:pStyle w:val="Textvbloku"/>
        <w:rPr>
          <w:sz w:val="22"/>
        </w:rPr>
      </w:pPr>
    </w:p>
    <w:p w14:paraId="4069DE59" w14:textId="77777777" w:rsidR="008A1798" w:rsidRDefault="008A1798" w:rsidP="008A1798">
      <w:pPr>
        <w:pStyle w:val="Textvbloku"/>
        <w:numPr>
          <w:ilvl w:val="0"/>
          <w:numId w:val="2"/>
        </w:numPr>
        <w:tabs>
          <w:tab w:val="clear" w:pos="360"/>
          <w:tab w:val="num" w:pos="284"/>
        </w:tabs>
        <w:ind w:left="284" w:hanging="284"/>
        <w:rPr>
          <w:sz w:val="22"/>
        </w:rPr>
      </w:pPr>
      <w:r>
        <w:rPr>
          <w:sz w:val="22"/>
        </w:rPr>
        <w:t xml:space="preserve">Záruční doba neběží po dobu, po kterou nemůže objednatel dílo užívat pro vady, za které odpovídá zhotovitel. </w:t>
      </w:r>
    </w:p>
    <w:p w14:paraId="3883CCE1" w14:textId="77777777" w:rsidR="008A1798" w:rsidRDefault="008A1798" w:rsidP="008A1798">
      <w:pPr>
        <w:pStyle w:val="Textvbloku"/>
        <w:rPr>
          <w:sz w:val="22"/>
        </w:rPr>
      </w:pPr>
    </w:p>
    <w:p w14:paraId="3357B7B2" w14:textId="77777777" w:rsidR="008A1798" w:rsidRPr="007316CD" w:rsidRDefault="008A1798" w:rsidP="008A1798">
      <w:pPr>
        <w:pStyle w:val="Textvbloku"/>
        <w:numPr>
          <w:ilvl w:val="0"/>
          <w:numId w:val="2"/>
        </w:numPr>
        <w:tabs>
          <w:tab w:val="clear" w:pos="360"/>
          <w:tab w:val="num" w:pos="284"/>
        </w:tabs>
        <w:ind w:left="284" w:right="-91" w:hanging="284"/>
        <w:rPr>
          <w:sz w:val="22"/>
        </w:rPr>
      </w:pPr>
      <w:r>
        <w:rPr>
          <w:sz w:val="22"/>
        </w:rPr>
        <w:t xml:space="preserve">Zhotovitel poskytuje objednateli záruku, že </w:t>
      </w:r>
      <w:r w:rsidRPr="007316CD">
        <w:rPr>
          <w:sz w:val="22"/>
        </w:rPr>
        <w:t>veškeré poskytnuté služby</w:t>
      </w:r>
      <w:r>
        <w:rPr>
          <w:sz w:val="22"/>
        </w:rPr>
        <w:t xml:space="preserve"> </w:t>
      </w:r>
      <w:r w:rsidRPr="007316CD">
        <w:rPr>
          <w:sz w:val="22"/>
        </w:rPr>
        <w:t xml:space="preserve">budou prosty jakýchkoliv vad a zhotovitel bez zbytečného prodlení a na své vlastní náklady provede znovu činnosti a dodá znovu části díla nebo opraví své činnosti a části díla v míře potřebné k odstranění vad. </w:t>
      </w:r>
    </w:p>
    <w:p w14:paraId="472EE6FA" w14:textId="77777777" w:rsidR="008A1798" w:rsidRDefault="008A1798" w:rsidP="008A1798">
      <w:pPr>
        <w:pStyle w:val="Odstavec0"/>
        <w:keepLines w:val="0"/>
        <w:widowControl w:val="0"/>
        <w:tabs>
          <w:tab w:val="clear" w:pos="680"/>
          <w:tab w:val="left" w:pos="284"/>
        </w:tabs>
        <w:spacing w:before="0" w:after="0"/>
        <w:ind w:left="0" w:firstLine="0"/>
        <w:rPr>
          <w:rFonts w:ascii="Times New Roman" w:hAnsi="Times New Roman"/>
          <w:sz w:val="22"/>
          <w:lang w:val="cs-CZ"/>
        </w:rPr>
      </w:pPr>
    </w:p>
    <w:p w14:paraId="6D5FF150" w14:textId="77777777" w:rsidR="00FD43B2" w:rsidRDefault="00FD43B2" w:rsidP="008A1798">
      <w:pPr>
        <w:pStyle w:val="Odstavec0"/>
        <w:keepLines w:val="0"/>
        <w:widowControl w:val="0"/>
        <w:tabs>
          <w:tab w:val="clear" w:pos="680"/>
          <w:tab w:val="left" w:pos="284"/>
        </w:tabs>
        <w:spacing w:before="0" w:after="0"/>
        <w:ind w:left="0" w:firstLine="0"/>
        <w:rPr>
          <w:rFonts w:ascii="Times New Roman" w:hAnsi="Times New Roman"/>
          <w:sz w:val="22"/>
          <w:lang w:val="cs-CZ"/>
        </w:rPr>
      </w:pPr>
    </w:p>
    <w:p w14:paraId="14B98ADE" w14:textId="77777777" w:rsidR="008A1798" w:rsidRDefault="008A1798" w:rsidP="008A1798">
      <w:pPr>
        <w:pStyle w:val="BodyText21"/>
        <w:keepNext/>
        <w:widowControl/>
        <w:rPr>
          <w:sz w:val="22"/>
        </w:rPr>
      </w:pPr>
      <w:r>
        <w:rPr>
          <w:sz w:val="22"/>
        </w:rPr>
        <w:t>X. REKLAMACE:</w:t>
      </w:r>
    </w:p>
    <w:p w14:paraId="2D11236B" w14:textId="77777777" w:rsidR="008A1798" w:rsidRDefault="008A1798" w:rsidP="008A1798">
      <w:pPr>
        <w:pStyle w:val="BodyText21"/>
        <w:keepNext/>
        <w:widowControl/>
        <w:rPr>
          <w:sz w:val="22"/>
        </w:rPr>
      </w:pPr>
      <w:r>
        <w:rPr>
          <w:sz w:val="22"/>
        </w:rPr>
        <w:t>-------------------------</w:t>
      </w:r>
    </w:p>
    <w:p w14:paraId="05887F44" w14:textId="77777777" w:rsidR="008A1798" w:rsidRDefault="008A1798" w:rsidP="008A1798">
      <w:pPr>
        <w:jc w:val="both"/>
        <w:rPr>
          <w:sz w:val="22"/>
        </w:rPr>
      </w:pPr>
    </w:p>
    <w:p w14:paraId="6086FA70" w14:textId="77777777" w:rsidR="008A1798" w:rsidRDefault="008A1798" w:rsidP="008A1798">
      <w:pPr>
        <w:numPr>
          <w:ilvl w:val="0"/>
          <w:numId w:val="3"/>
        </w:numPr>
        <w:tabs>
          <w:tab w:val="clear" w:pos="360"/>
          <w:tab w:val="num" w:pos="284"/>
        </w:tabs>
        <w:ind w:left="284" w:hanging="284"/>
        <w:jc w:val="both"/>
        <w:rPr>
          <w:sz w:val="22"/>
        </w:rPr>
      </w:pPr>
      <w:r>
        <w:rPr>
          <w:sz w:val="22"/>
        </w:rPr>
        <w:t>Jestliže objednatel zjistí během záruční lhůty jakékoli vady u dodaného díla nebo jeho části, sdělí zjištěné vady bez zbytečného odkladu zhotoviteli (reklamace). Objednatel uvědomí zhotovitele o vadě písemně. V reklamaci budou popsány shledané vady. Reklamaci lze uplatnit do posledního dne záruční lhůty, přičemž i reklamace odeslána objednatelem v poslední den záruční lhůty se považuje za včas uplatněnou.</w:t>
      </w:r>
    </w:p>
    <w:p w14:paraId="3542975F" w14:textId="77777777" w:rsidR="008A1798" w:rsidRDefault="008A1798" w:rsidP="008A1798">
      <w:pPr>
        <w:tabs>
          <w:tab w:val="num" w:pos="284"/>
        </w:tabs>
        <w:ind w:left="284" w:hanging="284"/>
        <w:jc w:val="both"/>
        <w:rPr>
          <w:sz w:val="22"/>
        </w:rPr>
      </w:pPr>
    </w:p>
    <w:p w14:paraId="56B5D494" w14:textId="77777777" w:rsidR="008A1798" w:rsidRDefault="008A1798" w:rsidP="008A1798">
      <w:pPr>
        <w:numPr>
          <w:ilvl w:val="0"/>
          <w:numId w:val="3"/>
        </w:numPr>
        <w:tabs>
          <w:tab w:val="clear" w:pos="360"/>
          <w:tab w:val="num" w:pos="284"/>
        </w:tabs>
        <w:ind w:left="284" w:hanging="284"/>
        <w:jc w:val="both"/>
        <w:rPr>
          <w:sz w:val="22"/>
        </w:rPr>
      </w:pPr>
      <w:r>
        <w:rPr>
          <w:sz w:val="22"/>
        </w:rPr>
        <w:t>Zhotovitel potvrdí objednateli formou e-mailu, faxem nebo písemně přijetí reklamace a do 3 pracovních dnů od obdržení reklamace začne s jejich odstraňováním, nedohodnou-li se smluvní strany písemně jinak. Bez ohledu na to, zda bylo možné zjistit vadu již dříve, je zhotovitel povinen vadu v co možná nejkratší technicky obhajitelné lhůtě odstranit, nebude-li dohodnuto jinak, a to buď opravou, nebo výměnou vadných částí zařízení za nové, a to na vlastní náklady, včetně potřebné demontáže a montáže, dopravních nákladů a nákladů na odborníky zhotovitele, kteří byli vysláni k provedení opravy. Nedojde-li mezi oběma smluvními stranami k dohodě o termínu odstranění reklamované vady, platí, že vada musí být odstraněna nejpozději do 14 dnů ode dne uplatnění reklamace.</w:t>
      </w:r>
    </w:p>
    <w:p w14:paraId="18A90D08" w14:textId="77777777" w:rsidR="008A1798" w:rsidRDefault="008A1798" w:rsidP="008A1798">
      <w:pPr>
        <w:pStyle w:val="Odstavecseseznamem"/>
        <w:rPr>
          <w:sz w:val="22"/>
        </w:rPr>
      </w:pPr>
    </w:p>
    <w:p w14:paraId="2865A886" w14:textId="77777777" w:rsidR="008A1798" w:rsidRPr="0051495A" w:rsidRDefault="008A1798" w:rsidP="008A1798">
      <w:pPr>
        <w:numPr>
          <w:ilvl w:val="0"/>
          <w:numId w:val="3"/>
        </w:numPr>
        <w:tabs>
          <w:tab w:val="clear" w:pos="360"/>
        </w:tabs>
        <w:jc w:val="both"/>
      </w:pPr>
      <w:r w:rsidRPr="003E343A">
        <w:rPr>
          <w:sz w:val="22"/>
        </w:rPr>
        <w:t xml:space="preserve">V případě havárií je zhotovitel povinen </w:t>
      </w:r>
      <w:r>
        <w:rPr>
          <w:sz w:val="22"/>
        </w:rPr>
        <w:t>odstranit vadu</w:t>
      </w:r>
      <w:r w:rsidRPr="003E343A">
        <w:rPr>
          <w:sz w:val="22"/>
        </w:rPr>
        <w:t xml:space="preserve"> do </w:t>
      </w:r>
      <w:r>
        <w:rPr>
          <w:sz w:val="22"/>
        </w:rPr>
        <w:t>48 hodin od oznámení faxem nebo e-</w:t>
      </w:r>
      <w:r w:rsidRPr="003E343A">
        <w:rPr>
          <w:sz w:val="22"/>
        </w:rPr>
        <w:t xml:space="preserve">mailem. Havárií dle této </w:t>
      </w:r>
      <w:r w:rsidRPr="0051495A">
        <w:rPr>
          <w:sz w:val="22"/>
        </w:rPr>
        <w:t>smlouvy se rozumí přerušení provozu díla nebo jeho dílčí části.</w:t>
      </w:r>
    </w:p>
    <w:p w14:paraId="5EFEF47E" w14:textId="77777777" w:rsidR="008A1798" w:rsidRDefault="008A1798" w:rsidP="008A1798">
      <w:pPr>
        <w:jc w:val="both"/>
        <w:rPr>
          <w:sz w:val="22"/>
        </w:rPr>
      </w:pPr>
    </w:p>
    <w:p w14:paraId="75F6817A" w14:textId="77777777" w:rsidR="008A1798" w:rsidRDefault="008A1798" w:rsidP="008A1798">
      <w:pPr>
        <w:numPr>
          <w:ilvl w:val="0"/>
          <w:numId w:val="3"/>
        </w:numPr>
        <w:tabs>
          <w:tab w:val="clear" w:pos="360"/>
          <w:tab w:val="num" w:pos="284"/>
        </w:tabs>
        <w:ind w:left="284" w:hanging="284"/>
        <w:jc w:val="both"/>
        <w:rPr>
          <w:sz w:val="22"/>
        </w:rPr>
      </w:pPr>
      <w:r>
        <w:rPr>
          <w:sz w:val="22"/>
        </w:rPr>
        <w:t>O odstranění reklamované vady sepíší smluvní strany protokol, ve kterém objednatel potvrdí odstranění vady nebo uvede důvody, pro které odmítá opravu převzít.</w:t>
      </w:r>
    </w:p>
    <w:p w14:paraId="0CD22141" w14:textId="77777777" w:rsidR="008A1798" w:rsidRDefault="008A1798" w:rsidP="008A1798">
      <w:pPr>
        <w:jc w:val="both"/>
        <w:rPr>
          <w:sz w:val="22"/>
        </w:rPr>
      </w:pPr>
    </w:p>
    <w:p w14:paraId="74527EDF" w14:textId="77777777" w:rsidR="008A1798" w:rsidRDefault="008A1798" w:rsidP="008A1798">
      <w:pPr>
        <w:numPr>
          <w:ilvl w:val="0"/>
          <w:numId w:val="3"/>
        </w:numPr>
        <w:tabs>
          <w:tab w:val="clear" w:pos="360"/>
          <w:tab w:val="num" w:pos="284"/>
        </w:tabs>
        <w:ind w:left="284" w:hanging="284"/>
        <w:jc w:val="both"/>
        <w:rPr>
          <w:sz w:val="22"/>
        </w:rPr>
      </w:pPr>
      <w:r>
        <w:rPr>
          <w:sz w:val="22"/>
        </w:rPr>
        <w:t xml:space="preserve">V případě, že zhotovitel do 3 pracovních dnů nezahájí odstraňování vad a tyto neodstraní v nejkratší, technicky obhajitelné lhůtě, je objednatel oprávněn vadu po předchozím oznámení zhotoviteli odstranit sám nebo ji nechat odstranit, a to na náklady zhotovitele, aniž by tím omezil svá práva, která mu přísluší na základě záruky a zhotovitel je povinen nahradit objednateli náklady s tím spojené. </w:t>
      </w:r>
    </w:p>
    <w:p w14:paraId="1BDA1D10" w14:textId="77777777" w:rsidR="008A1798" w:rsidRDefault="008A1798" w:rsidP="008A1798">
      <w:pPr>
        <w:tabs>
          <w:tab w:val="num" w:pos="284"/>
        </w:tabs>
        <w:ind w:left="284" w:hanging="284"/>
        <w:jc w:val="both"/>
        <w:rPr>
          <w:sz w:val="22"/>
        </w:rPr>
      </w:pPr>
    </w:p>
    <w:p w14:paraId="19999F98" w14:textId="77777777" w:rsidR="008A1798" w:rsidRDefault="008A1798" w:rsidP="008A1798">
      <w:pPr>
        <w:numPr>
          <w:ilvl w:val="0"/>
          <w:numId w:val="3"/>
        </w:numPr>
        <w:tabs>
          <w:tab w:val="clear" w:pos="360"/>
          <w:tab w:val="num" w:pos="284"/>
        </w:tabs>
        <w:ind w:left="284" w:hanging="284"/>
        <w:jc w:val="both"/>
        <w:rPr>
          <w:sz w:val="22"/>
        </w:rPr>
      </w:pPr>
      <w:r>
        <w:rPr>
          <w:sz w:val="22"/>
        </w:rPr>
        <w:t>Zhotovitel však nenese odpovědnost za vady, které byly po převzetí díla objednatelem způsobeny nesprávným jednáním objednatele nebo třetích osob, či neodvratitelnými událostmi mimo kompetenci zhotovitele. Zhotovitel neodpovídá za vady způsobené postupem podle nevhodných pokynů, popřípadě podle nesprávné projektové dokumentace dodané mu objednatelem, jestliže zhotovitel na nevhodnost těchto pokynů písemně upozornil a objednatel na jejich dodržení písemně trval.</w:t>
      </w:r>
    </w:p>
    <w:p w14:paraId="358C4736" w14:textId="77777777" w:rsidR="008A1798" w:rsidRDefault="008A1798" w:rsidP="008A1798">
      <w:pPr>
        <w:tabs>
          <w:tab w:val="num" w:pos="284"/>
        </w:tabs>
        <w:jc w:val="both"/>
        <w:rPr>
          <w:sz w:val="22"/>
        </w:rPr>
      </w:pPr>
    </w:p>
    <w:p w14:paraId="6194B6E9" w14:textId="77777777" w:rsidR="008A1798" w:rsidRPr="00947A0D" w:rsidRDefault="008A1798" w:rsidP="008A1798">
      <w:pPr>
        <w:numPr>
          <w:ilvl w:val="0"/>
          <w:numId w:val="3"/>
        </w:numPr>
        <w:tabs>
          <w:tab w:val="clear" w:pos="360"/>
          <w:tab w:val="num" w:pos="284"/>
        </w:tabs>
        <w:ind w:left="284" w:hanging="284"/>
        <w:jc w:val="both"/>
        <w:rPr>
          <w:sz w:val="22"/>
        </w:rPr>
      </w:pPr>
      <w:r>
        <w:rPr>
          <w:sz w:val="22"/>
        </w:rPr>
        <w:t>Reklamuje-li objednatel vadu díla, má se za to že požaduje odstranění vady díla a že nemůže před uplynutím dodatečné přiměřené lhůty, kterou je povinen poskytnout k tomuto účelu zhotoviteli, uplatnit jiné nároky z vad díla, ledaže zhotovitel písemně oznámí objednateli, že nesplní své povinnosti v dohodnuté lhůtě.</w:t>
      </w:r>
    </w:p>
    <w:p w14:paraId="4B3CC526" w14:textId="77777777" w:rsidR="00483877" w:rsidRDefault="00483877" w:rsidP="008A1798">
      <w:pPr>
        <w:pStyle w:val="Textvbloku"/>
        <w:keepNext/>
        <w:ind w:right="-91"/>
        <w:rPr>
          <w:b/>
          <w:sz w:val="22"/>
        </w:rPr>
      </w:pPr>
    </w:p>
    <w:p w14:paraId="75642FBF" w14:textId="77777777" w:rsidR="00483877" w:rsidRDefault="00483877" w:rsidP="008A1798">
      <w:pPr>
        <w:pStyle w:val="Textvbloku"/>
        <w:keepNext/>
        <w:ind w:right="-91"/>
        <w:rPr>
          <w:b/>
          <w:sz w:val="22"/>
        </w:rPr>
      </w:pPr>
    </w:p>
    <w:p w14:paraId="4DB022E1" w14:textId="77777777" w:rsidR="008A1798" w:rsidRDefault="008A1798" w:rsidP="008A1798">
      <w:pPr>
        <w:pStyle w:val="Textvbloku"/>
        <w:keepNext/>
        <w:ind w:right="-91"/>
        <w:rPr>
          <w:b/>
          <w:sz w:val="22"/>
        </w:rPr>
      </w:pPr>
      <w:r>
        <w:rPr>
          <w:b/>
          <w:sz w:val="22"/>
        </w:rPr>
        <w:t>XI. SMLUVNÍ SANKCE:</w:t>
      </w:r>
    </w:p>
    <w:p w14:paraId="7936FBE9" w14:textId="77777777" w:rsidR="008A1798" w:rsidRDefault="008A1798" w:rsidP="008A1798">
      <w:pPr>
        <w:pStyle w:val="Textvbloku"/>
        <w:keepNext/>
        <w:ind w:right="-91"/>
        <w:rPr>
          <w:sz w:val="22"/>
        </w:rPr>
      </w:pPr>
      <w:r>
        <w:rPr>
          <w:sz w:val="22"/>
        </w:rPr>
        <w:t>--------------------------------</w:t>
      </w:r>
    </w:p>
    <w:p w14:paraId="4D6B023E" w14:textId="77777777" w:rsidR="008A1798" w:rsidRPr="00FD43B2" w:rsidRDefault="008A1798" w:rsidP="008A1798">
      <w:pPr>
        <w:ind w:left="284" w:hanging="284"/>
        <w:rPr>
          <w:sz w:val="22"/>
        </w:rPr>
      </w:pPr>
      <w:r>
        <w:rPr>
          <w:sz w:val="22"/>
        </w:rPr>
        <w:t xml:space="preserve">1. </w:t>
      </w:r>
      <w:r>
        <w:rPr>
          <w:sz w:val="22"/>
        </w:rPr>
        <w:tab/>
      </w:r>
      <w:r w:rsidRPr="00FD43B2">
        <w:rPr>
          <w:sz w:val="22"/>
        </w:rPr>
        <w:t xml:space="preserve">Smluvní strany se dohodly, že: </w:t>
      </w:r>
    </w:p>
    <w:p w14:paraId="1D41F43E" w14:textId="75FC01DD" w:rsidR="008A1798" w:rsidRPr="00FD43B2" w:rsidRDefault="008A1798" w:rsidP="008A1798">
      <w:pPr>
        <w:numPr>
          <w:ilvl w:val="0"/>
          <w:numId w:val="16"/>
        </w:numPr>
        <w:tabs>
          <w:tab w:val="clear" w:pos="2700"/>
        </w:tabs>
        <w:ind w:left="709" w:hanging="425"/>
        <w:jc w:val="both"/>
        <w:rPr>
          <w:sz w:val="22"/>
        </w:rPr>
      </w:pPr>
      <w:r w:rsidRPr="00FD43B2">
        <w:rPr>
          <w:sz w:val="22"/>
        </w:rPr>
        <w:t>zhotovitel zaplatí objednateli smluvní pokutu ve výši</w:t>
      </w:r>
      <w:r w:rsidR="00EE3C21">
        <w:rPr>
          <w:sz w:val="22"/>
        </w:rPr>
        <w:t xml:space="preserve"> </w:t>
      </w:r>
      <w:r w:rsidR="00EE3C21" w:rsidRPr="0099636B">
        <w:rPr>
          <w:b/>
          <w:sz w:val="22"/>
        </w:rPr>
        <w:t>0,2%</w:t>
      </w:r>
      <w:r w:rsidRPr="00FD43B2">
        <w:rPr>
          <w:b/>
          <w:bCs/>
          <w:sz w:val="22"/>
        </w:rPr>
        <w:t xml:space="preserve"> </w:t>
      </w:r>
      <w:r w:rsidRPr="00FD43B2">
        <w:rPr>
          <w:sz w:val="22"/>
        </w:rPr>
        <w:t>z</w:t>
      </w:r>
      <w:r w:rsidR="00EE3C21">
        <w:rPr>
          <w:sz w:val="22"/>
        </w:rPr>
        <w:t xml:space="preserve"> ceny </w:t>
      </w:r>
      <w:r w:rsidR="003C3044">
        <w:rPr>
          <w:sz w:val="22"/>
        </w:rPr>
        <w:t>za část díla (</w:t>
      </w:r>
      <w:r w:rsidR="00EE3C21">
        <w:rPr>
          <w:sz w:val="22"/>
        </w:rPr>
        <w:t xml:space="preserve"> danou etapu</w:t>
      </w:r>
      <w:r w:rsidR="003C3044">
        <w:rPr>
          <w:sz w:val="22"/>
        </w:rPr>
        <w:t>)</w:t>
      </w:r>
      <w:r w:rsidR="00EE3C21">
        <w:rPr>
          <w:sz w:val="22"/>
        </w:rPr>
        <w:t xml:space="preserve">  </w:t>
      </w:r>
      <w:r w:rsidRPr="00FD43B2">
        <w:rPr>
          <w:sz w:val="22"/>
        </w:rPr>
        <w:t xml:space="preserve">a každý započatý kalendářní den prodlení s předáním </w:t>
      </w:r>
      <w:r w:rsidR="00E90F5C">
        <w:rPr>
          <w:sz w:val="22"/>
        </w:rPr>
        <w:t xml:space="preserve"> dílčí </w:t>
      </w:r>
      <w:proofErr w:type="gramStart"/>
      <w:r w:rsidR="00E90F5C">
        <w:rPr>
          <w:sz w:val="22"/>
        </w:rPr>
        <w:t>části</w:t>
      </w:r>
      <w:r w:rsidR="0054187F">
        <w:rPr>
          <w:sz w:val="22"/>
        </w:rPr>
        <w:t xml:space="preserve"> </w:t>
      </w:r>
      <w:r w:rsidR="0054187F" w:rsidRPr="000566B0">
        <w:rPr>
          <w:sz w:val="22"/>
        </w:rPr>
        <w:t>, nejvýše</w:t>
      </w:r>
      <w:proofErr w:type="gramEnd"/>
      <w:r w:rsidR="0054187F" w:rsidRPr="000566B0">
        <w:rPr>
          <w:sz w:val="22"/>
        </w:rPr>
        <w:t xml:space="preserve"> však do výše 1</w:t>
      </w:r>
      <w:r w:rsidR="0041785C">
        <w:rPr>
          <w:sz w:val="22"/>
        </w:rPr>
        <w:t>5</w:t>
      </w:r>
      <w:r w:rsidR="0054187F" w:rsidRPr="000566B0">
        <w:rPr>
          <w:sz w:val="22"/>
        </w:rPr>
        <w:t xml:space="preserve">% z hodnoty </w:t>
      </w:r>
      <w:r w:rsidR="0054187F">
        <w:rPr>
          <w:sz w:val="22"/>
        </w:rPr>
        <w:t>díla bez DPH</w:t>
      </w:r>
    </w:p>
    <w:p w14:paraId="706A94F7" w14:textId="028530FC" w:rsidR="008A1798" w:rsidRPr="00FD43B2" w:rsidRDefault="008A1798" w:rsidP="008A1798">
      <w:pPr>
        <w:numPr>
          <w:ilvl w:val="0"/>
          <w:numId w:val="16"/>
        </w:numPr>
        <w:tabs>
          <w:tab w:val="clear" w:pos="2700"/>
        </w:tabs>
        <w:ind w:left="709" w:hanging="425"/>
        <w:jc w:val="both"/>
        <w:rPr>
          <w:sz w:val="22"/>
        </w:rPr>
      </w:pPr>
      <w:r w:rsidRPr="00FD43B2">
        <w:rPr>
          <w:sz w:val="22"/>
        </w:rPr>
        <w:t xml:space="preserve">zhotovitel zaplatí objednateli smluvní pokutu za prodlení s odstraňováním reklamovaných vad díla v záruční lhůtě ve výši </w:t>
      </w:r>
      <w:r w:rsidR="00EE3C21">
        <w:rPr>
          <w:b/>
          <w:sz w:val="22"/>
        </w:rPr>
        <w:t>1 0</w:t>
      </w:r>
      <w:r w:rsidR="00EE3C21" w:rsidRPr="00FD43B2">
        <w:rPr>
          <w:b/>
          <w:sz w:val="22"/>
        </w:rPr>
        <w:t>00</w:t>
      </w:r>
      <w:r w:rsidRPr="00FD43B2">
        <w:rPr>
          <w:b/>
          <w:sz w:val="22"/>
        </w:rPr>
        <w:t xml:space="preserve">,- Kč </w:t>
      </w:r>
      <w:r w:rsidRPr="00FD43B2">
        <w:rPr>
          <w:sz w:val="22"/>
        </w:rPr>
        <w:t>za každou vadu a kalendářní den prodlení s odstraněním vady</w:t>
      </w:r>
    </w:p>
    <w:p w14:paraId="43E1B6A0" w14:textId="4B66AA9B" w:rsidR="008A1798" w:rsidRPr="00FD43B2" w:rsidRDefault="008A1798" w:rsidP="008A1798">
      <w:pPr>
        <w:numPr>
          <w:ilvl w:val="0"/>
          <w:numId w:val="16"/>
        </w:numPr>
        <w:tabs>
          <w:tab w:val="clear" w:pos="2700"/>
        </w:tabs>
        <w:ind w:left="709" w:hanging="425"/>
        <w:jc w:val="both"/>
        <w:rPr>
          <w:sz w:val="22"/>
        </w:rPr>
      </w:pPr>
      <w:r w:rsidRPr="00FD43B2">
        <w:rPr>
          <w:sz w:val="22"/>
        </w:rPr>
        <w:t xml:space="preserve">zhotovitel zaplatí objednateli smluvní pokutu za řádné neposkytnutí součinnosti  objednateli a zhotoviteli při realizaci, zkušebním provozu a uvedení do provozu veřejné zakázky „Varovný a informační systém“, se kterým musí být digitální povodňový plán kompatibilní, a to v každém jednotlivém případě </w:t>
      </w:r>
      <w:r w:rsidR="0041785C" w:rsidRPr="00A22BC1">
        <w:rPr>
          <w:b/>
          <w:sz w:val="22"/>
        </w:rPr>
        <w:t>2 000</w:t>
      </w:r>
      <w:r w:rsidRPr="00FD43B2">
        <w:rPr>
          <w:b/>
          <w:sz w:val="22"/>
        </w:rPr>
        <w:t>,- Kč</w:t>
      </w:r>
    </w:p>
    <w:p w14:paraId="4527EB5F" w14:textId="77777777" w:rsidR="008A1798" w:rsidRDefault="008A1798" w:rsidP="008A1798">
      <w:pPr>
        <w:numPr>
          <w:ilvl w:val="0"/>
          <w:numId w:val="16"/>
        </w:numPr>
        <w:tabs>
          <w:tab w:val="clear" w:pos="2700"/>
        </w:tabs>
        <w:ind w:left="709" w:hanging="425"/>
        <w:jc w:val="both"/>
        <w:rPr>
          <w:sz w:val="22"/>
        </w:rPr>
      </w:pPr>
      <w:r w:rsidRPr="00FD43B2">
        <w:rPr>
          <w:sz w:val="22"/>
        </w:rPr>
        <w:t>objednatel zaplatí zhotoviteli úrok z prodlení s úhradou faktury předloženou po splnění podmínek stanovených touto smlouvou, a to ve výši dle vládního nařízení č. </w:t>
      </w:r>
      <w:r w:rsidR="00E90F5C">
        <w:rPr>
          <w:sz w:val="22"/>
        </w:rPr>
        <w:t>351/2013</w:t>
      </w:r>
      <w:r w:rsidRPr="00FD43B2">
        <w:rPr>
          <w:sz w:val="22"/>
        </w:rPr>
        <w:t xml:space="preserve"> Sb., ve znění pozdějších předpisů</w:t>
      </w:r>
    </w:p>
    <w:p w14:paraId="277D6DC9" w14:textId="5CC0B9D1" w:rsidR="008A1798" w:rsidRPr="00583B4D" w:rsidRDefault="008A1798" w:rsidP="00F3515A">
      <w:pPr>
        <w:numPr>
          <w:ilvl w:val="0"/>
          <w:numId w:val="16"/>
        </w:numPr>
        <w:tabs>
          <w:tab w:val="clear" w:pos="2700"/>
        </w:tabs>
        <w:ind w:left="709" w:hanging="425"/>
        <w:jc w:val="both"/>
      </w:pPr>
      <w:r w:rsidRPr="00583B4D">
        <w:rPr>
          <w:sz w:val="22"/>
        </w:rPr>
        <w:t>pokud objednateli bude krácena dotace z důvodu zavinění zhotovitelem, zejména:</w:t>
      </w:r>
      <w:r w:rsidRPr="00583B4D">
        <w:rPr>
          <w:sz w:val="22"/>
          <w:szCs w:val="22"/>
        </w:rPr>
        <w:t xml:space="preserve"> </w:t>
      </w:r>
      <w:r w:rsidR="00F3515A" w:rsidRPr="00583B4D">
        <w:rPr>
          <w:sz w:val="22"/>
          <w:szCs w:val="22"/>
        </w:rPr>
        <w:t xml:space="preserve">prodlení s řádným dodáním díla, </w:t>
      </w:r>
      <w:r w:rsidRPr="00EE3C21">
        <w:rPr>
          <w:sz w:val="22"/>
          <w:szCs w:val="22"/>
        </w:rPr>
        <w:t>nestrpění finanční kontroly třetích osob a nedodržení archivace</w:t>
      </w:r>
      <w:r w:rsidRPr="00F3515A">
        <w:rPr>
          <w:sz w:val="22"/>
          <w:szCs w:val="22"/>
        </w:rPr>
        <w:t xml:space="preserve"> dokladů ve smyslu této smlouvy a dalších požadavků na zhotovitele vyplývajících ze smlouvy o poskytnutí dotace a r</w:t>
      </w:r>
      <w:r w:rsidRPr="007038B0">
        <w:rPr>
          <w:sz w:val="22"/>
          <w:szCs w:val="22"/>
        </w:rPr>
        <w:t xml:space="preserve">ozhodnutí o poskytnutí dotace, </w:t>
      </w:r>
      <w:r w:rsidRPr="007038B0">
        <w:rPr>
          <w:sz w:val="22"/>
        </w:rPr>
        <w:t>je zhotovitel povinen zaplatit objednateli smluvní pokutu ve výši krácené dotace, která bude stanovena oprávněným orgánem.</w:t>
      </w:r>
    </w:p>
    <w:p w14:paraId="11E97C6F" w14:textId="77777777" w:rsidR="00D30B06" w:rsidRPr="00D30B06" w:rsidRDefault="00D30B06" w:rsidP="00D30B06">
      <w:pPr>
        <w:ind w:left="709"/>
        <w:jc w:val="both"/>
        <w:rPr>
          <w:sz w:val="22"/>
        </w:rPr>
      </w:pPr>
    </w:p>
    <w:p w14:paraId="45575B95" w14:textId="77777777" w:rsidR="008A1798" w:rsidRDefault="008A1798" w:rsidP="008A1798">
      <w:pPr>
        <w:pStyle w:val="Zkladntextodsazen"/>
        <w:numPr>
          <w:ilvl w:val="0"/>
          <w:numId w:val="4"/>
        </w:numPr>
        <w:tabs>
          <w:tab w:val="clear" w:pos="360"/>
          <w:tab w:val="num" w:pos="284"/>
        </w:tabs>
        <w:ind w:left="284" w:hanging="284"/>
        <w:rPr>
          <w:i w:val="0"/>
        </w:rPr>
      </w:pPr>
      <w:r>
        <w:rPr>
          <w:i w:val="0"/>
        </w:rPr>
        <w:t>Splatnost smluvních pokut se sjednává na třicet dnů ode dne doručení jejich vyúčtování.</w:t>
      </w:r>
    </w:p>
    <w:p w14:paraId="436131E1" w14:textId="77777777" w:rsidR="008A1798" w:rsidRDefault="008A1798" w:rsidP="008A1798">
      <w:pPr>
        <w:pStyle w:val="Zkladntextodsazen"/>
        <w:rPr>
          <w:i w:val="0"/>
        </w:rPr>
      </w:pPr>
    </w:p>
    <w:p w14:paraId="02C35AE9" w14:textId="77777777" w:rsidR="008A1798" w:rsidRDefault="008A1798" w:rsidP="008A1798">
      <w:pPr>
        <w:pStyle w:val="Zkladntextodsazen"/>
        <w:numPr>
          <w:ilvl w:val="0"/>
          <w:numId w:val="4"/>
        </w:numPr>
        <w:tabs>
          <w:tab w:val="clear" w:pos="360"/>
          <w:tab w:val="num" w:pos="284"/>
        </w:tabs>
        <w:ind w:left="284" w:hanging="284"/>
        <w:rPr>
          <w:i w:val="0"/>
        </w:rPr>
      </w:pPr>
      <w:r>
        <w:rPr>
          <w:i w:val="0"/>
        </w:rPr>
        <w:t xml:space="preserve">Zaplacením jakékoli smluvní pokuty dle této smlouvy, není dotčeno právo oprávněné strany na náhradu škody způsobené porušením povinností dle této smlouvy.  </w:t>
      </w:r>
    </w:p>
    <w:p w14:paraId="1B834BC7" w14:textId="77777777" w:rsidR="008A1798" w:rsidRPr="00083E7A" w:rsidRDefault="008A1798" w:rsidP="008A1798">
      <w:pPr>
        <w:pStyle w:val="Zkladntextodsazen"/>
        <w:numPr>
          <w:ilvl w:val="0"/>
          <w:numId w:val="4"/>
        </w:numPr>
        <w:tabs>
          <w:tab w:val="clear" w:pos="360"/>
          <w:tab w:val="num" w:pos="284"/>
        </w:tabs>
        <w:spacing w:before="120"/>
        <w:ind w:left="284" w:hanging="284"/>
        <w:rPr>
          <w:i w:val="0"/>
          <w:iCs/>
        </w:rPr>
      </w:pPr>
      <w:r>
        <w:rPr>
          <w:i w:val="0"/>
          <w:iCs/>
        </w:rPr>
        <w:t>Smluvní strana, které vznikne právo uplatnit smluvní pokutu, může od jejího vymáhání na základě své vůle upustit.</w:t>
      </w:r>
    </w:p>
    <w:p w14:paraId="19AF632B" w14:textId="77777777" w:rsidR="00165AFF" w:rsidRDefault="00165AFF" w:rsidP="00083E7A">
      <w:pPr>
        <w:pStyle w:val="Zkladntextodsazen"/>
        <w:spacing w:before="120"/>
        <w:ind w:left="284"/>
        <w:rPr>
          <w:i w:val="0"/>
          <w:iCs/>
        </w:rPr>
      </w:pPr>
    </w:p>
    <w:p w14:paraId="10FFBD14" w14:textId="77777777" w:rsidR="0099636B" w:rsidRDefault="0099636B" w:rsidP="008A1798">
      <w:pPr>
        <w:pStyle w:val="Textvbloku"/>
        <w:rPr>
          <w:b/>
          <w:iCs/>
          <w:sz w:val="22"/>
        </w:rPr>
      </w:pPr>
    </w:p>
    <w:p w14:paraId="4842718F" w14:textId="77777777" w:rsidR="008A1798" w:rsidRDefault="008A1798" w:rsidP="008A1798">
      <w:pPr>
        <w:pStyle w:val="Textvbloku"/>
        <w:rPr>
          <w:b/>
          <w:iCs/>
          <w:sz w:val="22"/>
        </w:rPr>
      </w:pPr>
      <w:r>
        <w:rPr>
          <w:b/>
          <w:iCs/>
          <w:sz w:val="22"/>
        </w:rPr>
        <w:t xml:space="preserve">XII. </w:t>
      </w:r>
      <w:proofErr w:type="gramStart"/>
      <w:r>
        <w:rPr>
          <w:b/>
          <w:iCs/>
          <w:sz w:val="22"/>
        </w:rPr>
        <w:t>DALŠÍ  UJEDNÁNÍ</w:t>
      </w:r>
      <w:proofErr w:type="gramEnd"/>
      <w:r>
        <w:rPr>
          <w:b/>
          <w:iCs/>
          <w:sz w:val="22"/>
        </w:rPr>
        <w:t>:</w:t>
      </w:r>
    </w:p>
    <w:p w14:paraId="380B50BE" w14:textId="77777777" w:rsidR="008A1798" w:rsidRDefault="008A1798" w:rsidP="008A1798">
      <w:pPr>
        <w:pStyle w:val="Textvbloku"/>
        <w:rPr>
          <w:b/>
          <w:iCs/>
          <w:sz w:val="22"/>
        </w:rPr>
      </w:pPr>
      <w:r>
        <w:rPr>
          <w:b/>
          <w:iCs/>
          <w:sz w:val="22"/>
        </w:rPr>
        <w:t>----------------------------------</w:t>
      </w:r>
    </w:p>
    <w:p w14:paraId="1F88B6A3" w14:textId="77777777" w:rsidR="00483877" w:rsidRDefault="00483877" w:rsidP="008A1798">
      <w:pPr>
        <w:pStyle w:val="Textvbloku"/>
        <w:ind w:left="284" w:hanging="284"/>
        <w:rPr>
          <w:sz w:val="22"/>
        </w:rPr>
      </w:pPr>
    </w:p>
    <w:p w14:paraId="2525620A" w14:textId="0962A627" w:rsidR="008A1798" w:rsidRPr="00D04FB9" w:rsidRDefault="008A1798" w:rsidP="008A1798">
      <w:pPr>
        <w:pStyle w:val="Textvbloku"/>
        <w:ind w:left="284" w:hanging="284"/>
        <w:rPr>
          <w:sz w:val="22"/>
        </w:rPr>
      </w:pPr>
      <w:r>
        <w:rPr>
          <w:sz w:val="22"/>
        </w:rPr>
        <w:t>1.</w:t>
      </w:r>
      <w:r>
        <w:rPr>
          <w:sz w:val="22"/>
        </w:rPr>
        <w:tab/>
        <w:t xml:space="preserve">Při zhotovení díla postupuje zhotovitel samostatně a je oprávněn použít pro provádění díla subdodavatele. Zhotovitel je povinen ke dni uzavření smlouvy o dílo předložit objednateli seznam subdodavatelů, včetně jejich identifikačních údajů (název firmy, sídlo, IČ, DIČ, statutární orgán), druh prací, dodávek a služeb, které budou provádět. Tento seznam subdodavatelů musí být totožný se seznamem, který zhotovitel uvedl ve své nabídce. Zhotovitel je povinen o každé změně v dodavatelském systému objednatele neprodleně informovat. </w:t>
      </w:r>
      <w:r w:rsidRPr="00D04FB9">
        <w:rPr>
          <w:sz w:val="22"/>
        </w:rPr>
        <w:t xml:space="preserve"> </w:t>
      </w:r>
      <w:r w:rsidR="0041785C" w:rsidRPr="006935D8">
        <w:rPr>
          <w:sz w:val="22"/>
        </w:rPr>
        <w:t xml:space="preserve">Jestliže tak neučiní a na realizaci díla se bude podílet jiný, než uvedený subdodavatel, je zhotovitel povinen objednateli uhradit za každý jednotlivý případ porušení této povinnosti smluvní pokutu ve výši </w:t>
      </w:r>
      <w:r w:rsidR="0041785C">
        <w:rPr>
          <w:sz w:val="22"/>
        </w:rPr>
        <w:t>5</w:t>
      </w:r>
      <w:r w:rsidR="0041785C" w:rsidRPr="006935D8">
        <w:rPr>
          <w:sz w:val="22"/>
        </w:rPr>
        <w:t>0.000,- Kč.</w:t>
      </w:r>
    </w:p>
    <w:p w14:paraId="262EEB62" w14:textId="3CABE8CE" w:rsidR="008A1798" w:rsidRPr="00497181" w:rsidRDefault="008A1798" w:rsidP="008A1798">
      <w:pPr>
        <w:pStyle w:val="Odstavecseseznamem"/>
        <w:numPr>
          <w:ilvl w:val="0"/>
          <w:numId w:val="20"/>
        </w:numPr>
        <w:spacing w:before="80" w:after="80"/>
        <w:ind w:left="284" w:hanging="284"/>
        <w:jc w:val="both"/>
        <w:rPr>
          <w:sz w:val="22"/>
        </w:rPr>
      </w:pPr>
      <w:r w:rsidRPr="00D04FB9">
        <w:rPr>
          <w:sz w:val="22"/>
        </w:rPr>
        <w:t>Zhotovitel je podle ustanovení § 2 písm. e) zákona č. 320/2001 Sb., o finanční kontrole</w:t>
      </w:r>
      <w:r w:rsidRPr="00497181">
        <w:rPr>
          <w:sz w:val="22"/>
        </w:rPr>
        <w:t xml:space="preserve"> ve veřejné správě a o změně některých zákonů (zákon o finanční kontrole), ve znění pozdějších předpisů, osobou povinou spolupůsobit při výkonu finanční kontroly prováděné v souvislosti s úhradou zboží nebo služeb z veřejných výdajů vč. prostředků poskytnutých EU. Toto spolupůsobení je povinen zajistit i u svých příp</w:t>
      </w:r>
      <w:r>
        <w:rPr>
          <w:sz w:val="22"/>
        </w:rPr>
        <w:t>adných</w:t>
      </w:r>
      <w:r w:rsidRPr="00497181">
        <w:rPr>
          <w:sz w:val="22"/>
        </w:rPr>
        <w:t xml:space="preserve"> subdodavatelů.</w:t>
      </w:r>
      <w:r w:rsidR="00D30B06">
        <w:rPr>
          <w:sz w:val="22"/>
        </w:rPr>
        <w:t xml:space="preserve"> </w:t>
      </w:r>
      <w:r w:rsidR="00D30B06" w:rsidRPr="006935D8">
        <w:rPr>
          <w:sz w:val="22"/>
        </w:rPr>
        <w:t>Povinnosti, vyplývající z ustanovení zákona č. 412/2005 Sb., o ochraně utajovaných informací, ve znění pozdějších předpisů, je dodavatel povinen zajistit i u svých případných subdodavatelů.</w:t>
      </w:r>
    </w:p>
    <w:p w14:paraId="7108C898" w14:textId="1CB0BD7D" w:rsidR="008A1798" w:rsidRPr="00497181" w:rsidRDefault="008A1798" w:rsidP="008A1798">
      <w:pPr>
        <w:pStyle w:val="Odstavecseseznamem"/>
        <w:numPr>
          <w:ilvl w:val="0"/>
          <w:numId w:val="20"/>
        </w:numPr>
        <w:spacing w:before="80" w:after="80"/>
        <w:ind w:left="284" w:hanging="284"/>
        <w:jc w:val="both"/>
        <w:rPr>
          <w:sz w:val="22"/>
        </w:rPr>
      </w:pPr>
      <w:r w:rsidRPr="00497181">
        <w:rPr>
          <w:sz w:val="22"/>
        </w:rPr>
        <w:t xml:space="preserve">Zhotovitel je povinen </w:t>
      </w:r>
      <w:r>
        <w:rPr>
          <w:sz w:val="22"/>
        </w:rPr>
        <w:t>uchovávat</w:t>
      </w:r>
      <w:r w:rsidRPr="00497181">
        <w:rPr>
          <w:sz w:val="22"/>
        </w:rPr>
        <w:t xml:space="preserve"> veškeré doklady a dokumentaci veřejné zakázky související s předmětnou veřejnou zakázkou po dobu 3 let od uzavření Operačního programu Životní prostředí podle čl. 89 odst. 5 nařízení Rady (ES) č. 1083/2006, nejméně však po dobu 10 let </w:t>
      </w:r>
      <w:r w:rsidR="0041785C">
        <w:rPr>
          <w:sz w:val="22"/>
        </w:rPr>
        <w:t>od finančního ukončení projektu , zároveň však alespoň do 31.12.2026.</w:t>
      </w:r>
    </w:p>
    <w:p w14:paraId="79045FAF" w14:textId="77777777" w:rsidR="008A1798" w:rsidRDefault="008A1798" w:rsidP="008A1798">
      <w:pPr>
        <w:spacing w:before="80" w:after="80"/>
        <w:ind w:left="284"/>
        <w:jc w:val="both"/>
        <w:rPr>
          <w:sz w:val="22"/>
          <w:szCs w:val="22"/>
        </w:rPr>
      </w:pPr>
      <w:r w:rsidRPr="00497181">
        <w:rPr>
          <w:sz w:val="22"/>
          <w:szCs w:val="22"/>
        </w:rPr>
        <w:t>Po tuto dobu je zhotovitel povinen umožnit zástupcům Fondu, Ministerstva životního prostředí, Ministerstva financí, příslušného finančního úřadu a finančního ředitelství, Nejvyššího kontrolního úřadu, Evropské komise, Evropského účetního dvora, dalších kontrolních orgánů dle zákona o finanční kontrole (zákon č. 320/2001 Sb. ve znění pozdějších předpisů) a zákona o státní kontrole (zákon č. 552/1991 Sb. ve znění pozdějších předpisů) a dalších kontrolních orgánů dle předpisů ES provádět věcnou, finanční a účetní kontrolu v průběhu realizace akce i po jejím dokončení, a to v takovém rozsahu (i pokud jde o poskytnutí příslušných dokladů), aby mohly být splněny všechny náležitosti požadované ohledně kontroly legislativou EU. K tomu je rovněž povinen poskytnout potřebnou součinnost. Toto spolupůsobení je povinen zajistit i u svých příp</w:t>
      </w:r>
      <w:r>
        <w:rPr>
          <w:sz w:val="22"/>
          <w:szCs w:val="22"/>
        </w:rPr>
        <w:t>adných</w:t>
      </w:r>
      <w:r w:rsidRPr="00497181">
        <w:rPr>
          <w:sz w:val="22"/>
          <w:szCs w:val="22"/>
        </w:rPr>
        <w:t xml:space="preserve"> subdodavatelů.</w:t>
      </w:r>
    </w:p>
    <w:p w14:paraId="37D7AF24" w14:textId="77777777" w:rsidR="008A1798" w:rsidRDefault="008A1798" w:rsidP="008A1798">
      <w:pPr>
        <w:pStyle w:val="Textvbloku"/>
        <w:keepNext/>
        <w:ind w:right="-91"/>
        <w:rPr>
          <w:b/>
          <w:iCs/>
          <w:sz w:val="22"/>
        </w:rPr>
      </w:pPr>
    </w:p>
    <w:p w14:paraId="6866C793" w14:textId="77777777" w:rsidR="008A1798" w:rsidRDefault="008A1798" w:rsidP="008A1798">
      <w:pPr>
        <w:pStyle w:val="Textvbloku"/>
        <w:keepNext/>
        <w:ind w:right="-91"/>
        <w:rPr>
          <w:b/>
          <w:sz w:val="22"/>
        </w:rPr>
      </w:pPr>
    </w:p>
    <w:p w14:paraId="4A0347E4" w14:textId="77777777" w:rsidR="008A1798" w:rsidRDefault="008A1798" w:rsidP="008A1798">
      <w:pPr>
        <w:pStyle w:val="Textvbloku"/>
        <w:keepNext/>
        <w:ind w:right="-91"/>
        <w:rPr>
          <w:b/>
          <w:sz w:val="22"/>
        </w:rPr>
      </w:pPr>
      <w:r>
        <w:rPr>
          <w:b/>
          <w:sz w:val="22"/>
        </w:rPr>
        <w:t>XIII. ZÁNIK SMLOUVY, ODSTOUPENÍ OD SMLOUVY:</w:t>
      </w:r>
    </w:p>
    <w:p w14:paraId="7AE9C879" w14:textId="77777777" w:rsidR="008A1798" w:rsidRDefault="008A1798" w:rsidP="008A1798">
      <w:pPr>
        <w:pStyle w:val="Textvbloku"/>
        <w:keepNext/>
        <w:ind w:right="-91"/>
        <w:rPr>
          <w:sz w:val="22"/>
        </w:rPr>
      </w:pPr>
      <w:r>
        <w:rPr>
          <w:sz w:val="22"/>
        </w:rPr>
        <w:t>----------------------------------------------------------------------------</w:t>
      </w:r>
    </w:p>
    <w:p w14:paraId="75BCB135" w14:textId="4AB4DBA2" w:rsidR="008A1798" w:rsidRDefault="008A1798" w:rsidP="008A1798">
      <w:pPr>
        <w:numPr>
          <w:ilvl w:val="0"/>
          <w:numId w:val="5"/>
        </w:numPr>
        <w:tabs>
          <w:tab w:val="clear" w:pos="360"/>
          <w:tab w:val="num" w:pos="284"/>
        </w:tabs>
        <w:ind w:left="284" w:hanging="284"/>
        <w:jc w:val="both"/>
        <w:rPr>
          <w:sz w:val="22"/>
        </w:rPr>
      </w:pPr>
      <w:r>
        <w:rPr>
          <w:sz w:val="22"/>
        </w:rPr>
        <w:t xml:space="preserve">Tato smlouva zanikne splněním závazku dle ustanovení </w:t>
      </w:r>
      <w:r w:rsidR="00E90F5C">
        <w:rPr>
          <w:sz w:val="22"/>
        </w:rPr>
        <w:t>§ 1908 Občanského zákoníku</w:t>
      </w:r>
      <w:r w:rsidR="00E90F5C" w:rsidRPr="006935D8">
        <w:rPr>
          <w:sz w:val="22"/>
        </w:rPr>
        <w:t xml:space="preserve"> </w:t>
      </w:r>
      <w:r>
        <w:rPr>
          <w:sz w:val="22"/>
        </w:rPr>
        <w:t xml:space="preserve">nebo před uplynutím lhůty plnění z důvodu podstatného porušení povinností smluvních stran – jednostranným právním </w:t>
      </w:r>
      <w:r w:rsidR="00F3515A">
        <w:rPr>
          <w:sz w:val="22"/>
        </w:rPr>
        <w:t>jednáním</w:t>
      </w:r>
      <w:r>
        <w:rPr>
          <w:sz w:val="22"/>
        </w:rPr>
        <w:t xml:space="preserve">, tj. odstoupením od smlouvy. Dále může </w:t>
      </w:r>
      <w:r w:rsidRPr="0069169A">
        <w:rPr>
          <w:sz w:val="22"/>
        </w:rPr>
        <w:t>tato</w:t>
      </w:r>
      <w:r>
        <w:rPr>
          <w:sz w:val="22"/>
        </w:rPr>
        <w:t xml:space="preserve"> smlouva zaniknout dohodou smluvních stran. Návrhy na zánik smlouvy dohodou je oprávněna vystavit kterákoliv ze smluvních stran. </w:t>
      </w:r>
      <w:r w:rsidR="00F3515A">
        <w:rPr>
          <w:sz w:val="22"/>
        </w:rPr>
        <w:t xml:space="preserve">Účinnost smlouvy může být ukončena </w:t>
      </w:r>
      <w:r w:rsidR="007038B0">
        <w:rPr>
          <w:sz w:val="22"/>
        </w:rPr>
        <w:t>i v souladu s čl. III odst. 1 této smlouvy.</w:t>
      </w:r>
    </w:p>
    <w:p w14:paraId="62E723C8" w14:textId="77777777" w:rsidR="008A1798" w:rsidRDefault="008A1798" w:rsidP="008A1798">
      <w:pPr>
        <w:ind w:left="284" w:hanging="284"/>
        <w:jc w:val="both"/>
        <w:rPr>
          <w:sz w:val="22"/>
        </w:rPr>
      </w:pPr>
    </w:p>
    <w:p w14:paraId="58548E4A" w14:textId="77777777" w:rsidR="008A1798" w:rsidRDefault="008A1798" w:rsidP="008A1798">
      <w:pPr>
        <w:numPr>
          <w:ilvl w:val="0"/>
          <w:numId w:val="5"/>
        </w:numPr>
        <w:tabs>
          <w:tab w:val="clear" w:pos="360"/>
          <w:tab w:val="num" w:pos="284"/>
        </w:tabs>
        <w:ind w:left="284" w:hanging="284"/>
        <w:jc w:val="both"/>
        <w:rPr>
          <w:sz w:val="22"/>
        </w:rPr>
      </w:pPr>
      <w:r>
        <w:rPr>
          <w:sz w:val="22"/>
        </w:rPr>
        <w:t>Kterákoliv smluvní strana je povinna písemně oznámit druhé straně, že poruší své povinnosti plynoucí ze závazkového vztahu. Také je povinna oznámit skutečnosti, které se týkají podstatného zhoršení výrobních poměrů, majetkových poměrů, v případě zhotovitele pak i kapacitních či personálních poměrů, které by mohly mít i jednotlivě negativní vliv na plnění jeho povinnosti plynoucí z předmětné smlouvy. Je tedy povinna druhé straně oznámit povahu překážky včetně důvodů, které jí brání nebo budou bránit v plnění povinností a o jejich důsledcích. Přičemž zpráva musí být podána písemně bez zbytečného odkladu poté, co se oznamující strana o překážce dozvěděla nebo při náležité péči mohla dozvědět. Lhůtou bez zbytečného odkladu se rozumí 10 dnů. Oznámením se oznamující strana nezbavuje svých závazků ze smlouvy nebo obecně závazných předpisů. Jestliže tuto povinnost oznamující strana nesplní nebo není druhé straně zpráva doručena včas, má druhá strana nárok na úhradu škody, která jí tím vzniká a nárok na odstoupení od smlouvy.</w:t>
      </w:r>
    </w:p>
    <w:p w14:paraId="3EE39688" w14:textId="77777777" w:rsidR="008A1798" w:rsidRDefault="008A1798" w:rsidP="008A1798">
      <w:pPr>
        <w:jc w:val="both"/>
        <w:rPr>
          <w:sz w:val="22"/>
        </w:rPr>
      </w:pPr>
    </w:p>
    <w:p w14:paraId="3C12BD97" w14:textId="77777777" w:rsidR="008A1798" w:rsidRDefault="008A1798" w:rsidP="008A1798">
      <w:pPr>
        <w:numPr>
          <w:ilvl w:val="0"/>
          <w:numId w:val="5"/>
        </w:numPr>
        <w:tabs>
          <w:tab w:val="clear" w:pos="360"/>
          <w:tab w:val="num" w:pos="284"/>
        </w:tabs>
        <w:ind w:left="284" w:hanging="284"/>
        <w:jc w:val="both"/>
        <w:rPr>
          <w:sz w:val="22"/>
        </w:rPr>
      </w:pPr>
      <w:r>
        <w:rPr>
          <w:sz w:val="22"/>
        </w:rPr>
        <w:t xml:space="preserve">Odstoupení od smlouvy musí odstupující strana oznámit druhé straně písemně bez zbytečného odkladu poté, co se dozvěděla o podstatném porušení smlouvy. Lhůta pro doručení o odstoupení od smlouvy se stanovuje pro obě </w:t>
      </w:r>
      <w:r w:rsidRPr="004422B0">
        <w:rPr>
          <w:sz w:val="22"/>
          <w:szCs w:val="22"/>
        </w:rPr>
        <w:t>strany 20 dnů ode</w:t>
      </w:r>
      <w:r>
        <w:rPr>
          <w:sz w:val="22"/>
        </w:rPr>
        <w:t xml:space="preserve"> dne, kdy jedna ze smluvních stran zjistila podstatné porušení smlouvy. V odstoupení musí být dále uveden důvod, pro který strana od smlouvy odstupuje a přesná citace toho bodu smlouvy, který ji k takovému kroku opravňuje. </w:t>
      </w:r>
    </w:p>
    <w:p w14:paraId="3600300F" w14:textId="77777777" w:rsidR="008A1798" w:rsidRDefault="008A1798" w:rsidP="008A1798">
      <w:pPr>
        <w:ind w:left="284" w:hanging="284"/>
        <w:jc w:val="both"/>
        <w:rPr>
          <w:sz w:val="22"/>
        </w:rPr>
      </w:pPr>
    </w:p>
    <w:p w14:paraId="40407FFF" w14:textId="175AB684" w:rsidR="008A1798" w:rsidRDefault="008A1798" w:rsidP="008A1798">
      <w:pPr>
        <w:numPr>
          <w:ilvl w:val="0"/>
          <w:numId w:val="5"/>
        </w:numPr>
        <w:tabs>
          <w:tab w:val="clear" w:pos="360"/>
          <w:tab w:val="num" w:pos="284"/>
        </w:tabs>
        <w:ind w:left="284" w:hanging="284"/>
        <w:jc w:val="both"/>
        <w:rPr>
          <w:sz w:val="22"/>
        </w:rPr>
      </w:pPr>
      <w:r>
        <w:rPr>
          <w:sz w:val="22"/>
        </w:rPr>
        <w:t xml:space="preserve">Stanoví-li strana oprávněná lhůtu pro dodatečné plnění, což u podstatného porušení smlouvy dle </w:t>
      </w:r>
      <w:r w:rsidR="009C72E1">
        <w:rPr>
          <w:sz w:val="22"/>
        </w:rPr>
        <w:t>Občanského</w:t>
      </w:r>
      <w:r>
        <w:rPr>
          <w:sz w:val="22"/>
        </w:rPr>
        <w:t xml:space="preserve"> zákoníku učinit nemusí, vzniká jí právo odstoupit od smlouvy až po jejím uplynutí. Jestliže však strana, která je v prodlení, prohlásí, že svůj závazek nesplní, může strana oprávněná odstoupit od smlouvy před uplynutím lhůty dodatečného plnění, kterou stanovila, a to i v případě, že budoucí porušení smlouvy by nebylo podstatné.</w:t>
      </w:r>
    </w:p>
    <w:p w14:paraId="057B3D98" w14:textId="77777777" w:rsidR="008A1798" w:rsidRDefault="008A1798" w:rsidP="008A1798">
      <w:pPr>
        <w:pStyle w:val="Zhlav"/>
        <w:tabs>
          <w:tab w:val="clear" w:pos="4536"/>
          <w:tab w:val="clear" w:pos="9072"/>
        </w:tabs>
        <w:rPr>
          <w:sz w:val="22"/>
        </w:rPr>
      </w:pPr>
    </w:p>
    <w:p w14:paraId="63F6AF88" w14:textId="77777777" w:rsidR="008A1798" w:rsidRDefault="008A1798" w:rsidP="008A1798">
      <w:pPr>
        <w:tabs>
          <w:tab w:val="left" w:pos="284"/>
        </w:tabs>
        <w:ind w:left="284" w:hanging="284"/>
        <w:jc w:val="both"/>
        <w:rPr>
          <w:sz w:val="22"/>
        </w:rPr>
      </w:pPr>
      <w:r>
        <w:rPr>
          <w:sz w:val="22"/>
        </w:rPr>
        <w:t>5.</w:t>
      </w:r>
      <w:r>
        <w:rPr>
          <w:sz w:val="22"/>
        </w:rPr>
        <w:tab/>
        <w:t>Podstatným porušením smlouvy opravňujícím objednatele odstoupit od smlouvy mimo ujednání uvedená v jiných článcích smlouvy:</w:t>
      </w:r>
    </w:p>
    <w:p w14:paraId="09B8E0E8" w14:textId="77777777" w:rsidR="008A1798" w:rsidRDefault="008A1798" w:rsidP="008A1798">
      <w:pPr>
        <w:numPr>
          <w:ilvl w:val="1"/>
          <w:numId w:val="11"/>
        </w:numPr>
        <w:spacing w:before="60"/>
        <w:jc w:val="both"/>
        <w:rPr>
          <w:sz w:val="22"/>
        </w:rPr>
      </w:pPr>
      <w:r>
        <w:rPr>
          <w:sz w:val="22"/>
        </w:rPr>
        <w:t>delší než 30 denní prodlení zhotovitele se splněním díla</w:t>
      </w:r>
    </w:p>
    <w:p w14:paraId="1498D85C" w14:textId="77777777" w:rsidR="008A1798" w:rsidRDefault="008A1798" w:rsidP="008A1798">
      <w:pPr>
        <w:numPr>
          <w:ilvl w:val="1"/>
          <w:numId w:val="11"/>
        </w:numPr>
        <w:spacing w:before="60"/>
        <w:jc w:val="both"/>
        <w:rPr>
          <w:sz w:val="22"/>
        </w:rPr>
      </w:pPr>
      <w:r>
        <w:rPr>
          <w:sz w:val="22"/>
        </w:rPr>
        <w:t>v případě, že zhotovitel provádí dílo v rozporu se zadáním objednatele nebo projektovou dokumentací a objednatel jej písemně vyzve k odstranění nedostatků a zhotovitel tak neučiní</w:t>
      </w:r>
    </w:p>
    <w:p w14:paraId="46B0FE1D" w14:textId="77777777" w:rsidR="008A1798" w:rsidRDefault="008A1798" w:rsidP="008A1798">
      <w:pPr>
        <w:pStyle w:val="Zkladntextodsazen3"/>
        <w:numPr>
          <w:ilvl w:val="1"/>
          <w:numId w:val="11"/>
        </w:numPr>
        <w:spacing w:before="60" w:after="0"/>
        <w:jc w:val="both"/>
        <w:rPr>
          <w:sz w:val="22"/>
        </w:rPr>
      </w:pPr>
      <w:r>
        <w:rPr>
          <w:sz w:val="22"/>
        </w:rPr>
        <w:t>neumožnění kontroly provádění díla a postupu prací na něm</w:t>
      </w:r>
    </w:p>
    <w:p w14:paraId="0F117D53" w14:textId="77777777" w:rsidR="008A1798" w:rsidRDefault="008A1798" w:rsidP="008A1798">
      <w:pPr>
        <w:pStyle w:val="BodyTextIndent21"/>
        <w:widowControl/>
        <w:numPr>
          <w:ilvl w:val="1"/>
          <w:numId w:val="11"/>
        </w:numPr>
        <w:spacing w:before="60"/>
        <w:rPr>
          <w:sz w:val="22"/>
        </w:rPr>
      </w:pPr>
      <w:r>
        <w:rPr>
          <w:sz w:val="22"/>
        </w:rPr>
        <w:t>pravomocné ukončení insolvenčního řízení.</w:t>
      </w:r>
    </w:p>
    <w:p w14:paraId="2D018403" w14:textId="77777777" w:rsidR="008A1798" w:rsidRDefault="008A1798" w:rsidP="008A1798">
      <w:pPr>
        <w:ind w:firstLine="60"/>
        <w:jc w:val="both"/>
        <w:rPr>
          <w:i/>
          <w:sz w:val="22"/>
        </w:rPr>
      </w:pPr>
    </w:p>
    <w:p w14:paraId="2E323D09" w14:textId="77777777" w:rsidR="008A1798" w:rsidRPr="00655E2C" w:rsidRDefault="008A1798" w:rsidP="008A1798">
      <w:pPr>
        <w:tabs>
          <w:tab w:val="left" w:pos="284"/>
        </w:tabs>
        <w:ind w:left="284" w:hanging="284"/>
        <w:jc w:val="both"/>
        <w:rPr>
          <w:b/>
          <w:sz w:val="22"/>
        </w:rPr>
      </w:pPr>
      <w:r>
        <w:rPr>
          <w:sz w:val="22"/>
        </w:rPr>
        <w:t>6.</w:t>
      </w:r>
      <w:r>
        <w:rPr>
          <w:sz w:val="22"/>
        </w:rPr>
        <w:tab/>
        <w:t>Podstatným porušením smlouvy opravňujícím zhotovitele odstoupit od smlouvy je myšleno prodlení objednatele s platbami dle v předmětné smlouvě dohodnutého platebního režimu delším než 30 dní počítaného ode dne jejich splatnosti</w:t>
      </w:r>
    </w:p>
    <w:p w14:paraId="585C42DB" w14:textId="77777777" w:rsidR="008A1798" w:rsidRDefault="008A1798" w:rsidP="008A1798">
      <w:pPr>
        <w:ind w:left="709" w:hanging="425"/>
        <w:jc w:val="both"/>
        <w:rPr>
          <w:sz w:val="22"/>
        </w:rPr>
      </w:pPr>
    </w:p>
    <w:p w14:paraId="667DBB6D" w14:textId="77777777" w:rsidR="008A1798" w:rsidRDefault="008A1798" w:rsidP="008A1798">
      <w:pPr>
        <w:numPr>
          <w:ilvl w:val="0"/>
          <w:numId w:val="7"/>
        </w:numPr>
        <w:tabs>
          <w:tab w:val="clear" w:pos="360"/>
        </w:tabs>
        <w:ind w:left="284" w:hanging="284"/>
        <w:jc w:val="both"/>
        <w:rPr>
          <w:sz w:val="22"/>
        </w:rPr>
      </w:pPr>
      <w:r>
        <w:rPr>
          <w:sz w:val="22"/>
        </w:rPr>
        <w:t>Důsledky odstoupení od smlouvy:</w:t>
      </w:r>
    </w:p>
    <w:p w14:paraId="008C25B5" w14:textId="77777777" w:rsidR="008A1798" w:rsidRDefault="008A1798" w:rsidP="008A1798">
      <w:pPr>
        <w:numPr>
          <w:ilvl w:val="2"/>
          <w:numId w:val="8"/>
        </w:numPr>
        <w:tabs>
          <w:tab w:val="clear" w:pos="2340"/>
        </w:tabs>
        <w:ind w:left="709" w:hanging="425"/>
        <w:jc w:val="both"/>
        <w:rPr>
          <w:sz w:val="22"/>
        </w:rPr>
      </w:pPr>
      <w:r>
        <w:rPr>
          <w:sz w:val="22"/>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smluvních pokut vzniklých porušením smlouvy,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1B8F53D1" w14:textId="77777777" w:rsidR="008A1798" w:rsidRDefault="008A1798" w:rsidP="008A1798">
      <w:pPr>
        <w:numPr>
          <w:ilvl w:val="2"/>
          <w:numId w:val="8"/>
        </w:numPr>
        <w:tabs>
          <w:tab w:val="clear" w:pos="2340"/>
        </w:tabs>
        <w:ind w:left="709" w:hanging="425"/>
        <w:jc w:val="both"/>
        <w:rPr>
          <w:sz w:val="22"/>
        </w:rPr>
      </w:pPr>
      <w:r>
        <w:rPr>
          <w:sz w:val="22"/>
        </w:rPr>
        <w:t>zhotovitelovy závazky, pokud jde o jakost, odstraňování vad a nedodělků, rovněž záruky za jakost prací jím provedených až do doby jakéhokoliv odstoupení od smlouvy platí i po takovém odstoupení, a to pro část díla, kterou zhotovitel do takového odstoupení realizoval</w:t>
      </w:r>
    </w:p>
    <w:p w14:paraId="648F4234" w14:textId="77777777" w:rsidR="008A1798" w:rsidRDefault="008A1798" w:rsidP="008A1798">
      <w:pPr>
        <w:numPr>
          <w:ilvl w:val="2"/>
          <w:numId w:val="8"/>
        </w:numPr>
        <w:tabs>
          <w:tab w:val="clear" w:pos="2340"/>
        </w:tabs>
        <w:ind w:left="709" w:hanging="425"/>
        <w:jc w:val="both"/>
        <w:rPr>
          <w:sz w:val="22"/>
        </w:rPr>
      </w:pPr>
      <w:r>
        <w:rPr>
          <w:sz w:val="22"/>
        </w:rPr>
        <w:t>odstoupí-li některá ze stran od této smlouvy na základě ujednání z této smlouvy vyplývajících, smluvní strany vypořádají své závazky z předmětné smlouvy takto:</w:t>
      </w:r>
    </w:p>
    <w:p w14:paraId="66EBC2F5" w14:textId="77777777" w:rsidR="008A1798" w:rsidRDefault="008A1798" w:rsidP="008A1798">
      <w:pPr>
        <w:spacing w:before="120"/>
        <w:ind w:left="709"/>
        <w:jc w:val="both"/>
        <w:rPr>
          <w:sz w:val="22"/>
        </w:rPr>
      </w:pPr>
      <w:r>
        <w:rPr>
          <w:sz w:val="22"/>
        </w:rPr>
        <w:t>-</w:t>
      </w:r>
      <w:r>
        <w:rPr>
          <w:sz w:val="22"/>
        </w:rPr>
        <w:tab/>
        <w:t>zhotovitel provede soupis všech provedených prací a činností oceněných dle způsobu, kterým je stanovena cena díla;</w:t>
      </w:r>
    </w:p>
    <w:p w14:paraId="7DA30F1C" w14:textId="77777777" w:rsidR="008A1798" w:rsidRDefault="008A1798" w:rsidP="008A1798">
      <w:pPr>
        <w:tabs>
          <w:tab w:val="left" w:pos="709"/>
        </w:tabs>
        <w:ind w:left="709"/>
        <w:jc w:val="both"/>
        <w:rPr>
          <w:sz w:val="22"/>
        </w:rPr>
      </w:pPr>
      <w:r>
        <w:rPr>
          <w:sz w:val="22"/>
        </w:rPr>
        <w:t>-</w:t>
      </w:r>
      <w:r>
        <w:rPr>
          <w:sz w:val="22"/>
        </w:rPr>
        <w:tab/>
        <w:t>zhotovitel provede finanční vyčíslení provedených prací, poskytnutých záloh a zpracuje "dílčí konečnou fakturu";</w:t>
      </w:r>
    </w:p>
    <w:p w14:paraId="7387AAC4" w14:textId="77777777" w:rsidR="008A1798" w:rsidRDefault="008A1798" w:rsidP="008A1798">
      <w:pPr>
        <w:tabs>
          <w:tab w:val="left" w:pos="-720"/>
          <w:tab w:val="left" w:pos="709"/>
        </w:tabs>
        <w:ind w:left="709"/>
        <w:jc w:val="both"/>
        <w:rPr>
          <w:sz w:val="22"/>
          <w:highlight w:val="yellow"/>
        </w:rPr>
      </w:pPr>
      <w:r>
        <w:rPr>
          <w:sz w:val="22"/>
        </w:rPr>
        <w:t>-</w:t>
      </w:r>
      <w:r>
        <w:rPr>
          <w:sz w:val="22"/>
        </w:rPr>
        <w:tab/>
        <w:t>zhotovitel vyzve objednatele k "dílčímu předání díla" a objednatel je povinen do 3 dnů od obdržení vyzvání zahájit "dílčí přejímací řízení";</w:t>
      </w:r>
    </w:p>
    <w:p w14:paraId="36AF1C50" w14:textId="77777777" w:rsidR="008A1798" w:rsidRDefault="008A1798" w:rsidP="008A1798">
      <w:pPr>
        <w:tabs>
          <w:tab w:val="left" w:pos="709"/>
        </w:tabs>
        <w:ind w:left="709"/>
        <w:jc w:val="both"/>
        <w:rPr>
          <w:sz w:val="22"/>
        </w:rPr>
      </w:pPr>
      <w:r>
        <w:rPr>
          <w:sz w:val="22"/>
        </w:rPr>
        <w:t>-</w:t>
      </w:r>
      <w:r>
        <w:rPr>
          <w:sz w:val="22"/>
        </w:rPr>
        <w:tab/>
        <w:t>objednatel uhradí zhotoviteli provedené práce do doby odstoupení od smlouvy na základě vystavené faktury.</w:t>
      </w:r>
    </w:p>
    <w:p w14:paraId="76DDED52" w14:textId="77777777" w:rsidR="008A1798" w:rsidRPr="004603BA" w:rsidRDefault="008A1798" w:rsidP="008A1798">
      <w:pPr>
        <w:numPr>
          <w:ilvl w:val="0"/>
          <w:numId w:val="7"/>
        </w:numPr>
        <w:spacing w:before="120"/>
        <w:jc w:val="both"/>
      </w:pPr>
      <w:r w:rsidRPr="004603BA">
        <w:rPr>
          <w:bCs/>
          <w:sz w:val="22"/>
        </w:rPr>
        <w:t>Objednatel má dále právo jednostranně odstoupit od smlouvy v případě, že se objednateli s ohledem na spolufinancování ze státního rozpočtu nebo prostředků EU nepodaří zajistit finanční prostředky na realizaci díla nebo jeho část.</w:t>
      </w:r>
    </w:p>
    <w:p w14:paraId="3AE64ED6" w14:textId="77777777" w:rsidR="008A1798" w:rsidRDefault="008A1798" w:rsidP="008A1798">
      <w:pPr>
        <w:ind w:left="284"/>
        <w:jc w:val="both"/>
        <w:rPr>
          <w:sz w:val="22"/>
        </w:rPr>
      </w:pPr>
    </w:p>
    <w:p w14:paraId="306B3EE3" w14:textId="77777777" w:rsidR="00FD43B2" w:rsidRDefault="00FD43B2" w:rsidP="008A1798">
      <w:pPr>
        <w:ind w:left="284"/>
        <w:jc w:val="both"/>
        <w:rPr>
          <w:sz w:val="22"/>
        </w:rPr>
      </w:pPr>
    </w:p>
    <w:p w14:paraId="1D584775" w14:textId="77777777" w:rsidR="008A1798" w:rsidRDefault="008A1798" w:rsidP="008A1798">
      <w:pPr>
        <w:pStyle w:val="Nadpis4"/>
        <w:rPr>
          <w:sz w:val="22"/>
        </w:rPr>
      </w:pPr>
      <w:r>
        <w:rPr>
          <w:sz w:val="22"/>
        </w:rPr>
        <w:t>XIV. SPORY:</w:t>
      </w:r>
    </w:p>
    <w:p w14:paraId="5EBA27CC" w14:textId="77777777" w:rsidR="008A1798" w:rsidRPr="00134634" w:rsidRDefault="008A1798" w:rsidP="008A1798">
      <w:pPr>
        <w:keepNext/>
        <w:ind w:left="851" w:hanging="851"/>
        <w:rPr>
          <w:sz w:val="22"/>
        </w:rPr>
      </w:pPr>
      <w:r>
        <w:rPr>
          <w:sz w:val="22"/>
        </w:rPr>
        <w:t>--------------------</w:t>
      </w:r>
    </w:p>
    <w:p w14:paraId="2695A436" w14:textId="77777777" w:rsidR="008A1798" w:rsidRDefault="008A1798" w:rsidP="008A1798">
      <w:pPr>
        <w:pStyle w:val="Zkladntext"/>
        <w:jc w:val="both"/>
        <w:rPr>
          <w:sz w:val="22"/>
        </w:rPr>
      </w:pPr>
      <w:r>
        <w:rPr>
          <w:sz w:val="22"/>
        </w:rPr>
        <w:t>Smluvní strany se dohodly, že jakékoli spory se budou snažit vyřešit přednostně jednáním a nalezením smírného řešení sporu.</w:t>
      </w:r>
    </w:p>
    <w:p w14:paraId="55C9830F" w14:textId="77777777" w:rsidR="008A1798" w:rsidRDefault="008A1798" w:rsidP="008A1798">
      <w:pPr>
        <w:pStyle w:val="Zkladntext"/>
        <w:jc w:val="both"/>
        <w:rPr>
          <w:b/>
          <w:bCs/>
          <w:sz w:val="22"/>
        </w:rPr>
      </w:pPr>
      <w:r>
        <w:rPr>
          <w:sz w:val="22"/>
        </w:rPr>
        <w:t xml:space="preserve">Nebude-li to však možné, jakýkoliv </w:t>
      </w:r>
      <w:r w:rsidRPr="004603BA">
        <w:rPr>
          <w:sz w:val="22"/>
        </w:rPr>
        <w:t xml:space="preserve">spor </w:t>
      </w:r>
      <w:r>
        <w:rPr>
          <w:sz w:val="22"/>
        </w:rPr>
        <w:t xml:space="preserve">vzniklý z této smlouvy, bude rozhodnut k tomu věcně příslušným </w:t>
      </w:r>
      <w:r w:rsidRPr="004603BA">
        <w:rPr>
          <w:sz w:val="22"/>
        </w:rPr>
        <w:t>soudem</w:t>
      </w:r>
      <w:r>
        <w:rPr>
          <w:sz w:val="22"/>
        </w:rPr>
        <w:t>.</w:t>
      </w:r>
    </w:p>
    <w:p w14:paraId="2EB5AF51" w14:textId="77777777" w:rsidR="008A1798" w:rsidRDefault="008A1798" w:rsidP="008A1798"/>
    <w:p w14:paraId="787C1FFD" w14:textId="77777777" w:rsidR="00165AFF" w:rsidRDefault="00165AFF" w:rsidP="008A1798">
      <w:pPr>
        <w:pStyle w:val="Nadpis4"/>
        <w:rPr>
          <w:sz w:val="22"/>
        </w:rPr>
      </w:pPr>
    </w:p>
    <w:p w14:paraId="0B137A3D" w14:textId="77777777" w:rsidR="008A1798" w:rsidRDefault="008A1798" w:rsidP="008A1798">
      <w:pPr>
        <w:pStyle w:val="Nadpis4"/>
        <w:rPr>
          <w:sz w:val="22"/>
        </w:rPr>
      </w:pPr>
      <w:r>
        <w:rPr>
          <w:sz w:val="22"/>
        </w:rPr>
        <w:t>XV. DODATKY A ZMĚNY SMLOUVY:</w:t>
      </w:r>
    </w:p>
    <w:p w14:paraId="05453867" w14:textId="77777777" w:rsidR="008A1798" w:rsidRDefault="008A1798" w:rsidP="008A1798">
      <w:pPr>
        <w:pStyle w:val="Zhlav"/>
        <w:keepNext/>
        <w:tabs>
          <w:tab w:val="clear" w:pos="4536"/>
          <w:tab w:val="clear" w:pos="9072"/>
        </w:tabs>
        <w:rPr>
          <w:sz w:val="22"/>
        </w:rPr>
      </w:pPr>
      <w:r>
        <w:rPr>
          <w:sz w:val="22"/>
        </w:rPr>
        <w:t>-----------------------------------------------------</w:t>
      </w:r>
    </w:p>
    <w:p w14:paraId="4B916A69" w14:textId="77777777" w:rsidR="008A1798" w:rsidRDefault="008A1798" w:rsidP="008A1798">
      <w:pPr>
        <w:pStyle w:val="Zkladntextodsazen"/>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24AC1151" w14:textId="77777777" w:rsidR="008A1798" w:rsidRDefault="008A1798" w:rsidP="008A1798">
      <w:pPr>
        <w:rPr>
          <w:sz w:val="22"/>
        </w:rPr>
      </w:pPr>
    </w:p>
    <w:p w14:paraId="78211BBA" w14:textId="77777777" w:rsidR="00FD43B2" w:rsidRDefault="00FD43B2" w:rsidP="008A1798">
      <w:pPr>
        <w:rPr>
          <w:sz w:val="22"/>
        </w:rPr>
      </w:pPr>
    </w:p>
    <w:p w14:paraId="29319D77" w14:textId="77777777" w:rsidR="008A1798" w:rsidRDefault="008A1798" w:rsidP="008A1798">
      <w:pPr>
        <w:pStyle w:val="Nadpis4"/>
        <w:rPr>
          <w:sz w:val="22"/>
        </w:rPr>
      </w:pPr>
      <w:r>
        <w:rPr>
          <w:sz w:val="22"/>
        </w:rPr>
        <w:t>XVI. DŮVĚRNÁ POVAHA INFORMACÍ, DUŠEVNÍ VLASTNICTVÍ:</w:t>
      </w:r>
    </w:p>
    <w:p w14:paraId="6F72B179" w14:textId="77777777" w:rsidR="008A1798" w:rsidRDefault="008A1798" w:rsidP="008A1798">
      <w:pPr>
        <w:keepNext/>
        <w:rPr>
          <w:sz w:val="22"/>
        </w:rPr>
      </w:pPr>
      <w:r>
        <w:rPr>
          <w:sz w:val="22"/>
        </w:rPr>
        <w:t>----------------------------------------------------------------------------------------------</w:t>
      </w:r>
    </w:p>
    <w:p w14:paraId="1E0F6798" w14:textId="77777777" w:rsidR="008A1798" w:rsidRDefault="008A1798" w:rsidP="008A1798">
      <w:pPr>
        <w:pStyle w:val="Zkladntextodsazen"/>
        <w:spacing w:before="60"/>
        <w:rPr>
          <w:i w:val="0"/>
        </w:rPr>
      </w:pPr>
      <w:r>
        <w:rPr>
          <w:i w:val="0"/>
        </w:rPr>
        <w:t>Zhotovitel souhlasí s uveřejněním podmínek, za jakých byla smlouva uzavřena v rozsahu dle zákona č. 137/2006 Sb.</w:t>
      </w:r>
      <w:r w:rsidR="00D30B06">
        <w:rPr>
          <w:i w:val="0"/>
        </w:rPr>
        <w:t>,</w:t>
      </w:r>
      <w:r>
        <w:rPr>
          <w:i w:val="0"/>
        </w:rPr>
        <w:t xml:space="preserve"> a zákona č. 106/1999 Sb.</w:t>
      </w:r>
    </w:p>
    <w:p w14:paraId="5005F6C7" w14:textId="77777777" w:rsidR="008A1798" w:rsidRDefault="008A1798" w:rsidP="008A1798">
      <w:pPr>
        <w:pStyle w:val="Zkladntextodsazen"/>
        <w:rPr>
          <w:i w:val="0"/>
        </w:rPr>
      </w:pPr>
    </w:p>
    <w:p w14:paraId="0FD911DA" w14:textId="77777777" w:rsidR="008A1798" w:rsidRDefault="008A1798" w:rsidP="008A1798">
      <w:pPr>
        <w:pStyle w:val="Zkladntextodsazen"/>
        <w:rPr>
          <w:i w:val="0"/>
        </w:rPr>
      </w:pPr>
      <w:r>
        <w:rPr>
          <w:i w:val="0"/>
        </w:rPr>
        <w:t>Zhotovitel je oprávněn jakoukoli součást díla, které je předmětem této smlouvy (pokud bude naplňovat znaky autorského díla) užít jakýmkoli způsobem a v rozsahu bez jakýchkoli omezení. Zhotovitel je povinen postupovat tak, aby vůči objednateli nebyly uplatněny oprávněné nároky majitelů autorských práv či jakékoli oprávněné nároky jiných třetích osob v souvislosti s užitím díla (práva autorská, práva příbuzná právům autorským, práva patentová, práva k ochranné známce, práva z nekalé soutěže, práva osobnostní, práva vlastnická či jiná).</w:t>
      </w:r>
    </w:p>
    <w:p w14:paraId="158E9EB5" w14:textId="77777777" w:rsidR="008A1798" w:rsidRDefault="008A1798" w:rsidP="008A1798">
      <w:pPr>
        <w:pStyle w:val="Zkladntextodsazen"/>
        <w:rPr>
          <w:i w:val="0"/>
        </w:rPr>
      </w:pPr>
    </w:p>
    <w:p w14:paraId="1B6B364F" w14:textId="77777777" w:rsidR="008A1798" w:rsidRDefault="008A1798" w:rsidP="008A1798">
      <w:pPr>
        <w:pStyle w:val="Zkladntextodsazen"/>
        <w:rPr>
          <w:i w:val="0"/>
        </w:rPr>
      </w:pPr>
      <w:r>
        <w:rPr>
          <w:i w:val="0"/>
        </w:rPr>
        <w:t>Veškerá majetková práva a užívací práva k jakýmkoli výsledkům, resp. jakékoli výstupy činnosti zhotovitele dle této smlouvy přecházejí v plném rozsahu na objednatele bez jakéhokoli omezení v okamžiku protokolárního předání a převzetí díla. Úplata za přechod veškerých majetkových práv a užívacích práv k jakýmkoli výsledkům dle této smlouvy je plně zahrnuta v ceně díla.</w:t>
      </w:r>
    </w:p>
    <w:p w14:paraId="7B0F4325" w14:textId="77777777" w:rsidR="008A1798" w:rsidRDefault="008A1798" w:rsidP="008A1798">
      <w:pPr>
        <w:pStyle w:val="Zkladntextodsazen"/>
        <w:rPr>
          <w:i w:val="0"/>
        </w:rPr>
      </w:pPr>
    </w:p>
    <w:p w14:paraId="138FE977" w14:textId="77777777" w:rsidR="008A1798" w:rsidRDefault="008A1798" w:rsidP="008A1798">
      <w:pPr>
        <w:pStyle w:val="Zkladntextodsazen"/>
        <w:rPr>
          <w:i w:val="0"/>
        </w:rPr>
      </w:pPr>
      <w:r>
        <w:rPr>
          <w:i w:val="0"/>
        </w:rPr>
        <w:t xml:space="preserve">Zhotovitel je povinen uspořádat si své právní vztahy s autory autorských děl tak, aby splnění poskytnutí nebo převodu práv na objednatele nebránily žádné právní překážky. Zhotovitel není oprávněn k provedení jakýchkoli právních úkonů omezujících užití díla objednatelem nebo zakládajících jakékoli jiné nároky zhotovitele nebo třetích osob než jaké jsou stanoveny touto smlouvou.  </w:t>
      </w:r>
    </w:p>
    <w:p w14:paraId="12FC39FF" w14:textId="77777777" w:rsidR="008A1798" w:rsidRDefault="008A1798" w:rsidP="008A1798">
      <w:pPr>
        <w:pStyle w:val="Zkladntextodsazen"/>
        <w:rPr>
          <w:i w:val="0"/>
        </w:rPr>
      </w:pPr>
    </w:p>
    <w:p w14:paraId="7149B537" w14:textId="77777777" w:rsidR="00FD43B2" w:rsidRPr="00FD43B2" w:rsidRDefault="00FD43B2" w:rsidP="008A1798">
      <w:pPr>
        <w:pStyle w:val="Zkladntextodsazen"/>
        <w:rPr>
          <w:i w:val="0"/>
        </w:rPr>
      </w:pPr>
    </w:p>
    <w:p w14:paraId="33B9E70F" w14:textId="77777777" w:rsidR="008A1798" w:rsidRDefault="008A1798" w:rsidP="008A1798">
      <w:pPr>
        <w:pStyle w:val="Nadpis4"/>
        <w:rPr>
          <w:sz w:val="22"/>
        </w:rPr>
      </w:pPr>
      <w:r>
        <w:rPr>
          <w:sz w:val="22"/>
        </w:rPr>
        <w:t>XVII. VYŠŠÍ MOC:</w:t>
      </w:r>
    </w:p>
    <w:p w14:paraId="7DE1E976" w14:textId="77777777" w:rsidR="008A1798" w:rsidRDefault="008A1798" w:rsidP="008A1798">
      <w:pPr>
        <w:keepNext/>
        <w:rPr>
          <w:sz w:val="22"/>
        </w:rPr>
      </w:pPr>
      <w:r>
        <w:rPr>
          <w:sz w:val="22"/>
        </w:rPr>
        <w:t>-------------------------</w:t>
      </w:r>
    </w:p>
    <w:p w14:paraId="5AD3559E" w14:textId="77777777" w:rsidR="00483877" w:rsidRDefault="00483877" w:rsidP="008A1798">
      <w:pPr>
        <w:pStyle w:val="Zkladntext2"/>
        <w:rPr>
          <w:sz w:val="22"/>
        </w:rPr>
      </w:pPr>
    </w:p>
    <w:p w14:paraId="5EC64ADA" w14:textId="77777777" w:rsidR="008A1798" w:rsidRDefault="008A1798" w:rsidP="008A1798">
      <w:pPr>
        <w:pStyle w:val="Zkladntext2"/>
        <w:rPr>
          <w:sz w:val="22"/>
        </w:rPr>
      </w:pPr>
      <w:r>
        <w:rPr>
          <w:sz w:val="22"/>
        </w:rPr>
        <w:t xml:space="preserve">Za případy vyšší moci jsou považovány takové neobvyklé okolnosti, které brání trvale nebo dočasné plnění smlouvou stanovených povinností, které nastanou po nabytí platnosti smlouvy a které nemohly být ani objednatelem ani zhotovitelem objektivně předvídány nebo odvráceny. </w:t>
      </w:r>
    </w:p>
    <w:p w14:paraId="7832781D" w14:textId="77777777" w:rsidR="008A1798" w:rsidRPr="00D30B06" w:rsidRDefault="008A1798" w:rsidP="008A1798">
      <w:pPr>
        <w:pStyle w:val="Nadpis5"/>
        <w:spacing w:before="60"/>
        <w:rPr>
          <w:rFonts w:ascii="Times New Roman" w:hAnsi="Times New Roman" w:cs="Times New Roman"/>
          <w:b/>
          <w:color w:val="auto"/>
          <w:sz w:val="22"/>
        </w:rPr>
      </w:pPr>
      <w:r w:rsidRPr="00D30B06">
        <w:rPr>
          <w:rFonts w:ascii="Times New Roman" w:hAnsi="Times New Roman" w:cs="Times New Roman"/>
          <w:color w:val="auto"/>
          <w:sz w:val="22"/>
        </w:rPr>
        <w:t xml:space="preserve">Smluvní strana, které je tímto znemožněno plnění smluvních povinností, bude neprodleně informovat při vzniku takových okolností druhou smluvní stranu a předloží jí o tom vhodné doklady příp. informace, že mají tyto okolnosti podstatný vliv na plnění smluvních povinností. </w:t>
      </w:r>
    </w:p>
    <w:p w14:paraId="4336F875" w14:textId="77777777" w:rsidR="008A1798" w:rsidRPr="00D30B06" w:rsidRDefault="008A1798" w:rsidP="008A1798">
      <w:pPr>
        <w:pStyle w:val="Zkladntext"/>
        <w:spacing w:before="60"/>
        <w:jc w:val="both"/>
        <w:rPr>
          <w:sz w:val="22"/>
        </w:rPr>
      </w:pPr>
      <w:r w:rsidRPr="00D30B06">
        <w:rPr>
          <w:sz w:val="22"/>
        </w:rPr>
        <w:t>V případě, že působení vyšší moci trvá déle než 90 dní, vyjasní si obě smluvní strany další provádění díla, resp. změnu dodatkem k této smlouvě.</w:t>
      </w:r>
    </w:p>
    <w:p w14:paraId="2EE6672A" w14:textId="77777777" w:rsidR="008A1798" w:rsidRPr="00D30B06" w:rsidRDefault="008A1798" w:rsidP="008A1798">
      <w:pPr>
        <w:pStyle w:val="Zkladntext"/>
        <w:spacing w:before="60"/>
        <w:jc w:val="both"/>
        <w:rPr>
          <w:sz w:val="22"/>
        </w:rPr>
      </w:pPr>
    </w:p>
    <w:p w14:paraId="581074BF" w14:textId="77777777" w:rsidR="008A1798" w:rsidRPr="00D30B06" w:rsidRDefault="008A1798" w:rsidP="008A1798">
      <w:pPr>
        <w:pStyle w:val="Nadpis5"/>
        <w:rPr>
          <w:rFonts w:ascii="Times New Roman" w:hAnsi="Times New Roman" w:cs="Times New Roman"/>
          <w:b/>
          <w:color w:val="auto"/>
          <w:sz w:val="22"/>
        </w:rPr>
      </w:pPr>
      <w:r w:rsidRPr="00D30B06">
        <w:rPr>
          <w:rFonts w:ascii="Times New Roman" w:hAnsi="Times New Roman" w:cs="Times New Roman"/>
          <w:b/>
          <w:color w:val="auto"/>
          <w:sz w:val="22"/>
        </w:rPr>
        <w:t>XVIII. ROZHODNÉ PRÁVO:</w:t>
      </w:r>
    </w:p>
    <w:p w14:paraId="0A5BAFF6" w14:textId="77777777" w:rsidR="008A1798" w:rsidRPr="00D30B06" w:rsidRDefault="008A1798" w:rsidP="008A1798">
      <w:pPr>
        <w:keepNext/>
        <w:rPr>
          <w:sz w:val="22"/>
        </w:rPr>
      </w:pPr>
      <w:r w:rsidRPr="00D30B06">
        <w:rPr>
          <w:b/>
          <w:sz w:val="22"/>
        </w:rPr>
        <w:t>--------------------------------------</w:t>
      </w:r>
    </w:p>
    <w:p w14:paraId="7A7A2B68" w14:textId="77777777" w:rsidR="00A95221" w:rsidRDefault="00A95221" w:rsidP="00A95221">
      <w:pPr>
        <w:keepNext/>
        <w:ind w:left="851" w:hanging="851"/>
        <w:jc w:val="both"/>
        <w:outlineLvl w:val="4"/>
        <w:rPr>
          <w:sz w:val="22"/>
        </w:rPr>
      </w:pPr>
    </w:p>
    <w:p w14:paraId="3BE03A14" w14:textId="77777777" w:rsidR="00A95221" w:rsidRPr="00A95221" w:rsidRDefault="00A95221" w:rsidP="00A95221">
      <w:pPr>
        <w:keepNext/>
        <w:ind w:left="851" w:hanging="851"/>
        <w:jc w:val="both"/>
        <w:outlineLvl w:val="4"/>
        <w:rPr>
          <w:sz w:val="22"/>
        </w:rPr>
      </w:pPr>
      <w:r w:rsidRPr="00A95221">
        <w:rPr>
          <w:sz w:val="22"/>
        </w:rPr>
        <w:t>Smluvní vztah upravený touto smlouvou se řídí a vykládá dle zákonů platných v České republice.</w:t>
      </w:r>
    </w:p>
    <w:p w14:paraId="2420F080" w14:textId="77777777" w:rsidR="00A95221" w:rsidRPr="00A95221" w:rsidRDefault="00A95221" w:rsidP="00A95221">
      <w:pPr>
        <w:widowControl w:val="0"/>
        <w:spacing w:before="120"/>
        <w:ind w:right="-91"/>
        <w:jc w:val="both"/>
        <w:rPr>
          <w:sz w:val="22"/>
        </w:rPr>
      </w:pPr>
      <w:r w:rsidRPr="00A95221">
        <w:rPr>
          <w:sz w:val="22"/>
        </w:rPr>
        <w:t>Tento smluvní vztah se řídí příslušnými ustanoveními Občanského zákoníku č. 89\2012 Sb.</w:t>
      </w:r>
    </w:p>
    <w:p w14:paraId="1EB7332C" w14:textId="77777777" w:rsidR="00A95221" w:rsidRPr="00A95221" w:rsidRDefault="00A95221" w:rsidP="00A95221">
      <w:pPr>
        <w:rPr>
          <w:sz w:val="22"/>
        </w:rPr>
      </w:pPr>
    </w:p>
    <w:p w14:paraId="7532DC33" w14:textId="77777777" w:rsidR="008A1798" w:rsidRPr="00D30B06" w:rsidRDefault="008A1798" w:rsidP="008A1798">
      <w:pPr>
        <w:pStyle w:val="Nadpis5"/>
        <w:rPr>
          <w:rFonts w:ascii="Times New Roman" w:hAnsi="Times New Roman" w:cs="Times New Roman"/>
          <w:b/>
          <w:color w:val="auto"/>
          <w:sz w:val="22"/>
        </w:rPr>
      </w:pPr>
      <w:r w:rsidRPr="00D30B06">
        <w:rPr>
          <w:rFonts w:ascii="Times New Roman" w:hAnsi="Times New Roman" w:cs="Times New Roman"/>
          <w:b/>
          <w:color w:val="auto"/>
          <w:sz w:val="22"/>
        </w:rPr>
        <w:t>XIX. ZÁVĚREČNÁ USTANOVENÍ:</w:t>
      </w:r>
    </w:p>
    <w:p w14:paraId="3B3679BA" w14:textId="77777777" w:rsidR="008A1798" w:rsidRDefault="008A1798" w:rsidP="008A1798">
      <w:pPr>
        <w:keepNext/>
        <w:rPr>
          <w:sz w:val="22"/>
        </w:rPr>
      </w:pPr>
      <w:r>
        <w:rPr>
          <w:sz w:val="22"/>
        </w:rPr>
        <w:t>--------------------------------------------------</w:t>
      </w:r>
    </w:p>
    <w:p w14:paraId="33E8AF4F" w14:textId="77777777" w:rsidR="00A95221" w:rsidRPr="00A95221" w:rsidRDefault="00A95221" w:rsidP="00A95221">
      <w:pPr>
        <w:numPr>
          <w:ilvl w:val="0"/>
          <w:numId w:val="26"/>
        </w:numPr>
        <w:spacing w:before="120" w:after="120" w:line="288" w:lineRule="auto"/>
        <w:jc w:val="both"/>
        <w:rPr>
          <w:sz w:val="22"/>
          <w:szCs w:val="22"/>
        </w:rPr>
      </w:pPr>
      <w:r w:rsidRPr="00A95221">
        <w:rPr>
          <w:sz w:val="22"/>
          <w:szCs w:val="22"/>
        </w:rPr>
        <w:t xml:space="preserve">Tato Smlouva o dílo se řídí právním řádem České republiky, zejména příslušnými ustanoveními Občanského zákoníku a zákona č. 137/2006 Sb., o veřejných zakázkách, ve znění pozdějších předpisů. </w:t>
      </w:r>
    </w:p>
    <w:p w14:paraId="009A4245" w14:textId="77777777" w:rsidR="00A95221" w:rsidRPr="00A95221" w:rsidRDefault="00A95221" w:rsidP="00A95221">
      <w:pPr>
        <w:numPr>
          <w:ilvl w:val="0"/>
          <w:numId w:val="26"/>
        </w:numPr>
        <w:spacing w:before="120" w:after="120" w:line="288" w:lineRule="auto"/>
        <w:jc w:val="both"/>
        <w:rPr>
          <w:sz w:val="22"/>
          <w:szCs w:val="22"/>
        </w:rPr>
      </w:pPr>
      <w:r w:rsidRPr="00A95221">
        <w:rPr>
          <w:sz w:val="22"/>
          <w:szCs w:val="22"/>
        </w:rPr>
        <w:t>Smluvní strany tímto prohlašují, že neexistuje žádné ústní ujednání, smlouva či řízení některé Smluvní strany, které by nepříznivě ovlivnilo výkon jakýchkoliv práv a povinností dle této smlouvy o dílo. Zároveň potvrzují svým podpisem, že veškerá ujištění a dokumenty dle této smlouvy o dílo  jsou pravdivé, platné a právně vymahatelné.</w:t>
      </w:r>
    </w:p>
    <w:p w14:paraId="38ECF901" w14:textId="77777777" w:rsidR="00A95221" w:rsidRPr="00A95221" w:rsidRDefault="00A95221" w:rsidP="00A95221">
      <w:pPr>
        <w:numPr>
          <w:ilvl w:val="0"/>
          <w:numId w:val="26"/>
        </w:numPr>
        <w:spacing w:before="120" w:after="120" w:line="288" w:lineRule="auto"/>
        <w:jc w:val="both"/>
        <w:rPr>
          <w:sz w:val="22"/>
          <w:szCs w:val="22"/>
        </w:rPr>
      </w:pPr>
      <w:r w:rsidRPr="00A95221">
        <w:rPr>
          <w:sz w:val="22"/>
          <w:szCs w:val="22"/>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76196E15" w14:textId="77777777" w:rsidR="00A95221" w:rsidRPr="00A95221" w:rsidRDefault="00A95221" w:rsidP="00A95221">
      <w:pPr>
        <w:numPr>
          <w:ilvl w:val="0"/>
          <w:numId w:val="26"/>
        </w:numPr>
        <w:spacing w:before="120" w:after="120" w:line="288" w:lineRule="auto"/>
        <w:jc w:val="both"/>
        <w:rPr>
          <w:sz w:val="22"/>
          <w:szCs w:val="22"/>
        </w:rPr>
      </w:pPr>
      <w:r w:rsidRPr="00A95221">
        <w:rPr>
          <w:sz w:val="22"/>
          <w:szCs w:val="22"/>
        </w:rPr>
        <w:t>Smluvní strany na sebe přebírají nebezpečí změny okolností v souvislosti s právy a povinnostmi smluvních stran vzniklými na základě této smlouvy. Smluvní strany vylučují uplatnění ustanovení         § 1765 odst. 1 a § 1766 občanského zákoníku na svůj smluvní vztah založený touto smlouvou.</w:t>
      </w:r>
    </w:p>
    <w:p w14:paraId="48A11550" w14:textId="77777777" w:rsidR="00A95221" w:rsidRPr="00A95221" w:rsidRDefault="00A95221" w:rsidP="00A95221">
      <w:pPr>
        <w:numPr>
          <w:ilvl w:val="0"/>
          <w:numId w:val="26"/>
        </w:numPr>
        <w:spacing w:before="120" w:after="120" w:line="288" w:lineRule="auto"/>
        <w:jc w:val="both"/>
        <w:rPr>
          <w:sz w:val="22"/>
          <w:szCs w:val="22"/>
        </w:rPr>
      </w:pPr>
      <w:r w:rsidRPr="00A95221">
        <w:rPr>
          <w:sz w:val="22"/>
          <w:szCs w:val="22"/>
        </w:rPr>
        <w:t>Nevymahatelnost 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 smlouvy.</w:t>
      </w:r>
    </w:p>
    <w:p w14:paraId="66BB774D" w14:textId="77777777" w:rsidR="00A95221" w:rsidRPr="00A95221" w:rsidRDefault="00A95221" w:rsidP="00A95221">
      <w:pPr>
        <w:numPr>
          <w:ilvl w:val="0"/>
          <w:numId w:val="26"/>
        </w:numPr>
        <w:spacing w:before="120" w:after="120" w:line="288" w:lineRule="auto"/>
        <w:jc w:val="both"/>
        <w:rPr>
          <w:sz w:val="22"/>
          <w:szCs w:val="22"/>
        </w:rPr>
      </w:pPr>
      <w:r w:rsidRPr="00A95221">
        <w:rPr>
          <w:sz w:val="22"/>
          <w:szCs w:val="22"/>
        </w:rPr>
        <w:t>Smluvní strany si nepřejí, aby nad rámec výslovných ustanovení této smlouvy byla jakákoliv práva a povinnosti dovozovány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 praxe.</w:t>
      </w:r>
    </w:p>
    <w:p w14:paraId="40DCABA0" w14:textId="77777777" w:rsidR="00A95221" w:rsidRPr="00A95221" w:rsidRDefault="00A95221" w:rsidP="00A95221">
      <w:pPr>
        <w:numPr>
          <w:ilvl w:val="0"/>
          <w:numId w:val="26"/>
        </w:numPr>
        <w:spacing w:before="120" w:after="120" w:line="288" w:lineRule="auto"/>
        <w:jc w:val="both"/>
        <w:rPr>
          <w:sz w:val="22"/>
          <w:szCs w:val="22"/>
        </w:rPr>
      </w:pPr>
      <w:r w:rsidRPr="00A95221">
        <w:rPr>
          <w:sz w:val="22"/>
          <w:szCs w:val="22"/>
        </w:rPr>
        <w:t>Tato smlouva nabývá platnosti dnem podpisu oběma Smluvními stranami.</w:t>
      </w:r>
    </w:p>
    <w:p w14:paraId="6CB0ED1E" w14:textId="7007A067" w:rsidR="00A95221" w:rsidRPr="00A95221" w:rsidRDefault="00A95221" w:rsidP="00A95221">
      <w:pPr>
        <w:numPr>
          <w:ilvl w:val="0"/>
          <w:numId w:val="26"/>
        </w:numPr>
        <w:spacing w:before="120" w:after="120" w:line="288" w:lineRule="auto"/>
        <w:jc w:val="both"/>
        <w:rPr>
          <w:sz w:val="22"/>
          <w:szCs w:val="22"/>
        </w:rPr>
      </w:pPr>
      <w:r w:rsidRPr="00A95221">
        <w:rPr>
          <w:sz w:val="22"/>
          <w:szCs w:val="22"/>
        </w:rPr>
        <w:t>Nedílnou součást této smlouvy tvoří následující příloh</w:t>
      </w:r>
      <w:r w:rsidR="0099636B">
        <w:rPr>
          <w:sz w:val="22"/>
          <w:szCs w:val="22"/>
        </w:rPr>
        <w:t>a</w:t>
      </w:r>
      <w:r w:rsidRPr="00A95221">
        <w:rPr>
          <w:sz w:val="22"/>
          <w:szCs w:val="22"/>
        </w:rPr>
        <w:t>:</w:t>
      </w:r>
    </w:p>
    <w:p w14:paraId="5A85897D" w14:textId="77777777" w:rsidR="00A95221" w:rsidRDefault="00A95221" w:rsidP="00A95221">
      <w:pPr>
        <w:numPr>
          <w:ilvl w:val="0"/>
          <w:numId w:val="27"/>
        </w:numPr>
        <w:spacing w:before="120" w:after="120" w:line="288" w:lineRule="auto"/>
        <w:jc w:val="both"/>
        <w:rPr>
          <w:sz w:val="22"/>
          <w:szCs w:val="22"/>
        </w:rPr>
      </w:pPr>
      <w:r w:rsidRPr="00A95221">
        <w:rPr>
          <w:sz w:val="22"/>
          <w:szCs w:val="22"/>
        </w:rPr>
        <w:t>Položkový rozpočet</w:t>
      </w:r>
    </w:p>
    <w:p w14:paraId="4FF86856" w14:textId="77777777" w:rsidR="00A95221" w:rsidRPr="00A95221" w:rsidRDefault="00A95221" w:rsidP="00A95221">
      <w:pPr>
        <w:numPr>
          <w:ilvl w:val="0"/>
          <w:numId w:val="26"/>
        </w:numPr>
        <w:spacing w:before="120" w:after="120" w:line="288" w:lineRule="auto"/>
        <w:jc w:val="both"/>
        <w:rPr>
          <w:sz w:val="22"/>
          <w:szCs w:val="22"/>
        </w:rPr>
      </w:pPr>
      <w:r w:rsidRPr="00A95221">
        <w:rPr>
          <w:sz w:val="22"/>
          <w:szCs w:val="22"/>
        </w:rPr>
        <w:t>Tato smlouva je vyhotovena ve 4 stejnopisech, z nichž každý bude považován za prvopis. Každá Smluvní strana obdrží po dvou stejnopisech této smlouvy o dílo.</w:t>
      </w:r>
    </w:p>
    <w:p w14:paraId="07C7829D" w14:textId="378A65E8" w:rsidR="00A95221" w:rsidRPr="00A95221" w:rsidRDefault="00A95221" w:rsidP="00A95221">
      <w:pPr>
        <w:numPr>
          <w:ilvl w:val="0"/>
          <w:numId w:val="26"/>
        </w:numPr>
        <w:spacing w:before="120" w:after="120" w:line="288" w:lineRule="auto"/>
        <w:jc w:val="both"/>
        <w:rPr>
          <w:sz w:val="22"/>
          <w:szCs w:val="22"/>
        </w:rPr>
      </w:pPr>
      <w:r w:rsidRPr="00A95221">
        <w:rPr>
          <w:sz w:val="22"/>
          <w:szCs w:val="22"/>
        </w:rPr>
        <w:t>Na důkaz toho, že Smluvní strany s obsahem této smlouvy souhlasí, rozumí jí a zavazují se k jejímu plnění, připojují své podpisy a prohlašují, že tato  smlouva byla uzavřena podle jejich svobodné a vážné vůle.</w:t>
      </w:r>
    </w:p>
    <w:p w14:paraId="0BEA6C92" w14:textId="77777777" w:rsidR="00A95221" w:rsidRPr="00A95221" w:rsidRDefault="00A95221" w:rsidP="00A95221">
      <w:pPr>
        <w:spacing w:line="288" w:lineRule="auto"/>
        <w:jc w:val="both"/>
        <w:rPr>
          <w:rFonts w:eastAsia="Calibri"/>
          <w:sz w:val="22"/>
          <w:szCs w:val="22"/>
        </w:rPr>
      </w:pPr>
    </w:p>
    <w:p w14:paraId="3B53E4F9" w14:textId="77777777" w:rsidR="00A95221" w:rsidRPr="00A95221" w:rsidRDefault="00A95221" w:rsidP="00A95221">
      <w:pPr>
        <w:widowControl w:val="0"/>
        <w:ind w:right="-92"/>
        <w:jc w:val="both"/>
        <w:rPr>
          <w:sz w:val="22"/>
        </w:rPr>
      </w:pPr>
    </w:p>
    <w:p w14:paraId="1C83E652" w14:textId="77777777" w:rsidR="00A95221" w:rsidRPr="00A95221" w:rsidRDefault="00A95221" w:rsidP="00A95221">
      <w:pPr>
        <w:widowControl w:val="0"/>
        <w:ind w:right="-92"/>
        <w:jc w:val="both"/>
        <w:rPr>
          <w:sz w:val="22"/>
        </w:rPr>
      </w:pPr>
      <w:r w:rsidRPr="00A95221">
        <w:rPr>
          <w:sz w:val="22"/>
        </w:rPr>
        <w:t>V </w:t>
      </w:r>
      <w:r w:rsidRPr="00A95221">
        <w:rPr>
          <w:sz w:val="22"/>
        </w:rPr>
        <w:fldChar w:fldCharType="begin">
          <w:ffData>
            <w:name w:val=""/>
            <w:enabled/>
            <w:calcOnExit w:val="0"/>
            <w:textInput/>
          </w:ffData>
        </w:fldChar>
      </w:r>
      <w:r w:rsidRPr="00A95221">
        <w:rPr>
          <w:sz w:val="22"/>
        </w:rPr>
        <w:instrText xml:space="preserve"> FORMTEXT </w:instrText>
      </w:r>
      <w:r w:rsidRPr="00A95221">
        <w:rPr>
          <w:sz w:val="22"/>
        </w:rPr>
      </w:r>
      <w:r w:rsidRPr="00A95221">
        <w:rPr>
          <w:sz w:val="22"/>
        </w:rPr>
        <w:fldChar w:fldCharType="separate"/>
      </w:r>
      <w:r w:rsidRPr="00A95221">
        <w:rPr>
          <w:noProof/>
          <w:sz w:val="22"/>
        </w:rPr>
        <w:t> </w:t>
      </w:r>
      <w:r w:rsidRPr="00A95221">
        <w:rPr>
          <w:noProof/>
          <w:sz w:val="22"/>
        </w:rPr>
        <w:t> </w:t>
      </w:r>
      <w:r w:rsidRPr="00A95221">
        <w:rPr>
          <w:noProof/>
          <w:sz w:val="22"/>
        </w:rPr>
        <w:t> </w:t>
      </w:r>
      <w:r w:rsidRPr="00A95221">
        <w:rPr>
          <w:noProof/>
          <w:sz w:val="22"/>
        </w:rPr>
        <w:t> </w:t>
      </w:r>
      <w:r w:rsidRPr="00A95221">
        <w:rPr>
          <w:noProof/>
          <w:sz w:val="22"/>
        </w:rPr>
        <w:t> </w:t>
      </w:r>
      <w:r w:rsidRPr="00A95221">
        <w:rPr>
          <w:sz w:val="22"/>
        </w:rPr>
        <w:fldChar w:fldCharType="end"/>
      </w:r>
      <w:r w:rsidRPr="00A95221">
        <w:rPr>
          <w:sz w:val="22"/>
        </w:rPr>
        <w:t xml:space="preserve">dne </w:t>
      </w:r>
      <w:r w:rsidRPr="00A95221">
        <w:rPr>
          <w:sz w:val="22"/>
        </w:rPr>
        <w:fldChar w:fldCharType="begin">
          <w:ffData>
            <w:name w:val=""/>
            <w:enabled/>
            <w:calcOnExit w:val="0"/>
            <w:textInput/>
          </w:ffData>
        </w:fldChar>
      </w:r>
      <w:r w:rsidRPr="00A95221">
        <w:rPr>
          <w:sz w:val="22"/>
        </w:rPr>
        <w:instrText xml:space="preserve"> FORMTEXT </w:instrText>
      </w:r>
      <w:r w:rsidRPr="00A95221">
        <w:rPr>
          <w:sz w:val="22"/>
        </w:rPr>
      </w:r>
      <w:r w:rsidRPr="00A95221">
        <w:rPr>
          <w:sz w:val="22"/>
        </w:rPr>
        <w:fldChar w:fldCharType="separate"/>
      </w:r>
      <w:r w:rsidRPr="00A95221">
        <w:rPr>
          <w:noProof/>
          <w:sz w:val="22"/>
        </w:rPr>
        <w:t> </w:t>
      </w:r>
      <w:r w:rsidRPr="00A95221">
        <w:rPr>
          <w:noProof/>
          <w:sz w:val="22"/>
        </w:rPr>
        <w:t> </w:t>
      </w:r>
      <w:r w:rsidRPr="00A95221">
        <w:rPr>
          <w:noProof/>
          <w:sz w:val="22"/>
        </w:rPr>
        <w:t> </w:t>
      </w:r>
      <w:r w:rsidRPr="00A95221">
        <w:rPr>
          <w:noProof/>
          <w:sz w:val="22"/>
        </w:rPr>
        <w:t> </w:t>
      </w:r>
      <w:r w:rsidRPr="00A95221">
        <w:rPr>
          <w:noProof/>
          <w:sz w:val="22"/>
        </w:rPr>
        <w:t> </w:t>
      </w:r>
      <w:r w:rsidRPr="00A95221">
        <w:rPr>
          <w:sz w:val="22"/>
        </w:rPr>
        <w:fldChar w:fldCharType="end"/>
      </w:r>
      <w:r w:rsidRPr="00A95221">
        <w:rPr>
          <w:sz w:val="22"/>
        </w:rPr>
        <w:tab/>
      </w:r>
      <w:r w:rsidRPr="00A95221">
        <w:rPr>
          <w:sz w:val="22"/>
        </w:rPr>
        <w:tab/>
      </w:r>
      <w:r w:rsidRPr="00A95221">
        <w:rPr>
          <w:sz w:val="22"/>
        </w:rPr>
        <w:tab/>
      </w:r>
      <w:r w:rsidRPr="00A95221">
        <w:rPr>
          <w:sz w:val="22"/>
        </w:rPr>
        <w:tab/>
      </w:r>
      <w:r w:rsidRPr="00A95221">
        <w:rPr>
          <w:sz w:val="22"/>
        </w:rPr>
        <w:tab/>
      </w:r>
      <w:r w:rsidRPr="00A95221">
        <w:rPr>
          <w:sz w:val="22"/>
        </w:rPr>
        <w:tab/>
        <w:t xml:space="preserve">V </w:t>
      </w:r>
      <w:r w:rsidRPr="00A95221">
        <w:rPr>
          <w:b/>
          <w:sz w:val="22"/>
        </w:rPr>
        <w:fldChar w:fldCharType="begin">
          <w:ffData>
            <w:name w:val=""/>
            <w:enabled/>
            <w:calcOnExit w:val="0"/>
            <w:textInput/>
          </w:ffData>
        </w:fldChar>
      </w:r>
      <w:r w:rsidRPr="00A95221">
        <w:rPr>
          <w:b/>
          <w:sz w:val="22"/>
        </w:rPr>
        <w:instrText xml:space="preserve"> FORMTEXT </w:instrText>
      </w:r>
      <w:r w:rsidRPr="00A95221">
        <w:rPr>
          <w:b/>
          <w:sz w:val="22"/>
        </w:rPr>
      </w:r>
      <w:r w:rsidRPr="00A95221">
        <w:rPr>
          <w:b/>
          <w:sz w:val="22"/>
        </w:rPr>
        <w:fldChar w:fldCharType="separate"/>
      </w:r>
      <w:r w:rsidRPr="00A95221">
        <w:rPr>
          <w:b/>
          <w:noProof/>
          <w:sz w:val="22"/>
        </w:rPr>
        <w:t> </w:t>
      </w:r>
      <w:r w:rsidRPr="00A95221">
        <w:rPr>
          <w:b/>
          <w:noProof/>
          <w:sz w:val="22"/>
        </w:rPr>
        <w:t> </w:t>
      </w:r>
      <w:r w:rsidRPr="00A95221">
        <w:rPr>
          <w:b/>
          <w:noProof/>
          <w:sz w:val="22"/>
        </w:rPr>
        <w:t> </w:t>
      </w:r>
      <w:r w:rsidRPr="00A95221">
        <w:rPr>
          <w:b/>
          <w:noProof/>
          <w:sz w:val="22"/>
        </w:rPr>
        <w:t> </w:t>
      </w:r>
      <w:r w:rsidRPr="00A95221">
        <w:rPr>
          <w:b/>
          <w:noProof/>
          <w:sz w:val="22"/>
        </w:rPr>
        <w:t> </w:t>
      </w:r>
      <w:r w:rsidRPr="00A95221">
        <w:rPr>
          <w:b/>
          <w:sz w:val="22"/>
        </w:rPr>
        <w:fldChar w:fldCharType="end"/>
      </w:r>
      <w:r w:rsidRPr="00A95221">
        <w:rPr>
          <w:sz w:val="22"/>
        </w:rPr>
        <w:t xml:space="preserve">dne </w:t>
      </w:r>
      <w:r w:rsidRPr="00A95221">
        <w:rPr>
          <w:b/>
          <w:sz w:val="22"/>
        </w:rPr>
        <w:fldChar w:fldCharType="begin">
          <w:ffData>
            <w:name w:val=""/>
            <w:enabled/>
            <w:calcOnExit w:val="0"/>
            <w:textInput/>
          </w:ffData>
        </w:fldChar>
      </w:r>
      <w:r w:rsidRPr="00A95221">
        <w:rPr>
          <w:b/>
          <w:sz w:val="22"/>
        </w:rPr>
        <w:instrText xml:space="preserve"> FORMTEXT </w:instrText>
      </w:r>
      <w:r w:rsidRPr="00A95221">
        <w:rPr>
          <w:b/>
          <w:sz w:val="22"/>
        </w:rPr>
      </w:r>
      <w:r w:rsidRPr="00A95221">
        <w:rPr>
          <w:b/>
          <w:sz w:val="22"/>
        </w:rPr>
        <w:fldChar w:fldCharType="separate"/>
      </w:r>
      <w:r w:rsidRPr="00A95221">
        <w:rPr>
          <w:b/>
          <w:noProof/>
          <w:sz w:val="22"/>
        </w:rPr>
        <w:t> </w:t>
      </w:r>
      <w:r w:rsidRPr="00A95221">
        <w:rPr>
          <w:b/>
          <w:noProof/>
          <w:sz w:val="22"/>
        </w:rPr>
        <w:t> </w:t>
      </w:r>
      <w:r w:rsidRPr="00A95221">
        <w:rPr>
          <w:b/>
          <w:noProof/>
          <w:sz w:val="22"/>
        </w:rPr>
        <w:t> </w:t>
      </w:r>
      <w:r w:rsidRPr="00A95221">
        <w:rPr>
          <w:b/>
          <w:noProof/>
          <w:sz w:val="22"/>
        </w:rPr>
        <w:t> </w:t>
      </w:r>
      <w:r w:rsidRPr="00A95221">
        <w:rPr>
          <w:b/>
          <w:noProof/>
          <w:sz w:val="22"/>
        </w:rPr>
        <w:t> </w:t>
      </w:r>
      <w:r w:rsidRPr="00A95221">
        <w:rPr>
          <w:b/>
          <w:sz w:val="22"/>
        </w:rPr>
        <w:fldChar w:fldCharType="end"/>
      </w:r>
    </w:p>
    <w:p w14:paraId="0B27A4AB" w14:textId="77777777" w:rsidR="00A95221" w:rsidRPr="00A95221" w:rsidRDefault="00A95221" w:rsidP="00A95221">
      <w:pPr>
        <w:widowControl w:val="0"/>
        <w:tabs>
          <w:tab w:val="left" w:pos="5670"/>
        </w:tabs>
        <w:ind w:right="-92"/>
        <w:jc w:val="both"/>
        <w:rPr>
          <w:sz w:val="22"/>
        </w:rPr>
      </w:pPr>
    </w:p>
    <w:p w14:paraId="0AE4F589" w14:textId="77777777" w:rsidR="00A95221" w:rsidRPr="00A95221" w:rsidRDefault="00A95221" w:rsidP="00A95221">
      <w:pPr>
        <w:widowControl w:val="0"/>
        <w:tabs>
          <w:tab w:val="left" w:pos="5670"/>
        </w:tabs>
        <w:ind w:right="-92"/>
        <w:jc w:val="both"/>
        <w:rPr>
          <w:sz w:val="22"/>
        </w:rPr>
      </w:pPr>
    </w:p>
    <w:p w14:paraId="0CAC5234" w14:textId="77777777" w:rsidR="00A95221" w:rsidRPr="00A95221" w:rsidRDefault="00A95221" w:rsidP="00A95221">
      <w:pPr>
        <w:widowControl w:val="0"/>
        <w:tabs>
          <w:tab w:val="left" w:pos="5670"/>
        </w:tabs>
        <w:ind w:right="-92"/>
        <w:jc w:val="both"/>
        <w:rPr>
          <w:sz w:val="22"/>
        </w:rPr>
      </w:pPr>
      <w:r w:rsidRPr="00A95221">
        <w:rPr>
          <w:sz w:val="22"/>
        </w:rPr>
        <w:t>Za objednatele:</w:t>
      </w:r>
      <w:r w:rsidRPr="00A95221">
        <w:rPr>
          <w:sz w:val="22"/>
        </w:rPr>
        <w:tab/>
        <w:t>Za zhotovitele:</w:t>
      </w:r>
    </w:p>
    <w:p w14:paraId="49DA48AA" w14:textId="77777777" w:rsidR="00A95221" w:rsidRPr="00A95221" w:rsidRDefault="00A95221" w:rsidP="00A95221">
      <w:pPr>
        <w:widowControl w:val="0"/>
        <w:tabs>
          <w:tab w:val="left" w:pos="5670"/>
        </w:tabs>
        <w:ind w:right="-92"/>
        <w:jc w:val="both"/>
        <w:rPr>
          <w:b/>
          <w:bCs/>
          <w:sz w:val="22"/>
        </w:rPr>
      </w:pPr>
      <w:r w:rsidRPr="00A95221">
        <w:rPr>
          <w:sz w:val="22"/>
        </w:rPr>
        <w:fldChar w:fldCharType="begin">
          <w:ffData>
            <w:name w:val=""/>
            <w:enabled/>
            <w:calcOnExit w:val="0"/>
            <w:textInput/>
          </w:ffData>
        </w:fldChar>
      </w:r>
      <w:r w:rsidRPr="00A95221">
        <w:rPr>
          <w:sz w:val="22"/>
        </w:rPr>
        <w:instrText xml:space="preserve"> FORMTEXT </w:instrText>
      </w:r>
      <w:r w:rsidRPr="00A95221">
        <w:rPr>
          <w:sz w:val="22"/>
        </w:rPr>
      </w:r>
      <w:r w:rsidRPr="00A95221">
        <w:rPr>
          <w:sz w:val="22"/>
        </w:rPr>
        <w:fldChar w:fldCharType="separate"/>
      </w:r>
      <w:r w:rsidRPr="00A95221">
        <w:rPr>
          <w:noProof/>
          <w:sz w:val="22"/>
        </w:rPr>
        <w:t> </w:t>
      </w:r>
      <w:r w:rsidRPr="00A95221">
        <w:rPr>
          <w:noProof/>
          <w:sz w:val="22"/>
        </w:rPr>
        <w:t> </w:t>
      </w:r>
      <w:r w:rsidRPr="00A95221">
        <w:rPr>
          <w:noProof/>
          <w:sz w:val="22"/>
        </w:rPr>
        <w:t> </w:t>
      </w:r>
      <w:r w:rsidRPr="00A95221">
        <w:rPr>
          <w:noProof/>
          <w:sz w:val="22"/>
        </w:rPr>
        <w:t> </w:t>
      </w:r>
      <w:r w:rsidRPr="00A95221">
        <w:rPr>
          <w:noProof/>
          <w:sz w:val="22"/>
        </w:rPr>
        <w:t> </w:t>
      </w:r>
      <w:r w:rsidRPr="00A95221">
        <w:rPr>
          <w:sz w:val="22"/>
        </w:rPr>
        <w:fldChar w:fldCharType="end"/>
      </w:r>
      <w:r w:rsidRPr="00A95221">
        <w:rPr>
          <w:b/>
          <w:bCs/>
          <w:sz w:val="22"/>
        </w:rPr>
        <w:tab/>
      </w:r>
      <w:r w:rsidRPr="00A95221">
        <w:rPr>
          <w:b/>
          <w:bCs/>
          <w:sz w:val="22"/>
        </w:rPr>
        <w:fldChar w:fldCharType="begin">
          <w:ffData>
            <w:name w:val=""/>
            <w:enabled/>
            <w:calcOnExit w:val="0"/>
            <w:textInput/>
          </w:ffData>
        </w:fldChar>
      </w:r>
      <w:r w:rsidRPr="00A95221">
        <w:rPr>
          <w:b/>
          <w:bCs/>
          <w:sz w:val="22"/>
        </w:rPr>
        <w:instrText xml:space="preserve"> FORMTEXT </w:instrText>
      </w:r>
      <w:r w:rsidRPr="00A95221">
        <w:rPr>
          <w:b/>
          <w:bCs/>
          <w:sz w:val="22"/>
        </w:rPr>
      </w:r>
      <w:r w:rsidRPr="00A95221">
        <w:rPr>
          <w:b/>
          <w:bCs/>
          <w:sz w:val="22"/>
        </w:rPr>
        <w:fldChar w:fldCharType="separate"/>
      </w:r>
      <w:r w:rsidRPr="00A95221">
        <w:rPr>
          <w:b/>
          <w:bCs/>
          <w:noProof/>
          <w:sz w:val="22"/>
        </w:rPr>
        <w:t> </w:t>
      </w:r>
      <w:r w:rsidRPr="00A95221">
        <w:rPr>
          <w:b/>
          <w:bCs/>
          <w:noProof/>
          <w:sz w:val="22"/>
        </w:rPr>
        <w:t> </w:t>
      </w:r>
      <w:r w:rsidRPr="00A95221">
        <w:rPr>
          <w:b/>
          <w:bCs/>
          <w:noProof/>
          <w:sz w:val="22"/>
        </w:rPr>
        <w:t> </w:t>
      </w:r>
      <w:r w:rsidRPr="00A95221">
        <w:rPr>
          <w:b/>
          <w:bCs/>
          <w:noProof/>
          <w:sz w:val="22"/>
        </w:rPr>
        <w:t> </w:t>
      </w:r>
      <w:r w:rsidRPr="00A95221">
        <w:rPr>
          <w:b/>
          <w:bCs/>
          <w:noProof/>
          <w:sz w:val="22"/>
        </w:rPr>
        <w:t> </w:t>
      </w:r>
      <w:r w:rsidRPr="00A95221">
        <w:rPr>
          <w:b/>
          <w:bCs/>
          <w:sz w:val="22"/>
        </w:rPr>
        <w:fldChar w:fldCharType="end"/>
      </w:r>
    </w:p>
    <w:p w14:paraId="56228F4D" w14:textId="77777777" w:rsidR="00A95221" w:rsidRPr="00A95221" w:rsidRDefault="00A95221" w:rsidP="00A95221">
      <w:pPr>
        <w:widowControl w:val="0"/>
        <w:ind w:right="-92"/>
        <w:jc w:val="both"/>
        <w:rPr>
          <w:sz w:val="22"/>
        </w:rPr>
      </w:pPr>
    </w:p>
    <w:p w14:paraId="06E06C3F" w14:textId="77777777" w:rsidR="00A95221" w:rsidRPr="00A95221" w:rsidRDefault="00A95221" w:rsidP="00A95221">
      <w:pPr>
        <w:widowControl w:val="0"/>
        <w:ind w:right="-92"/>
        <w:jc w:val="both"/>
        <w:rPr>
          <w:sz w:val="22"/>
        </w:rPr>
      </w:pPr>
    </w:p>
    <w:p w14:paraId="6AA5563F" w14:textId="77777777" w:rsidR="00A95221" w:rsidRPr="00A95221" w:rsidRDefault="00A95221" w:rsidP="00A95221">
      <w:pPr>
        <w:widowControl w:val="0"/>
        <w:ind w:right="-92"/>
        <w:jc w:val="both"/>
        <w:rPr>
          <w:sz w:val="22"/>
        </w:rPr>
      </w:pPr>
    </w:p>
    <w:p w14:paraId="63EA92EA" w14:textId="77777777" w:rsidR="00A95221" w:rsidRDefault="00A95221" w:rsidP="00A95221">
      <w:pPr>
        <w:widowControl w:val="0"/>
        <w:ind w:right="-92"/>
        <w:jc w:val="both"/>
        <w:rPr>
          <w:sz w:val="22"/>
        </w:rPr>
      </w:pPr>
    </w:p>
    <w:p w14:paraId="6FA17192" w14:textId="77777777" w:rsidR="0099636B" w:rsidRPr="00A95221" w:rsidRDefault="0099636B" w:rsidP="00A95221">
      <w:pPr>
        <w:widowControl w:val="0"/>
        <w:ind w:right="-92"/>
        <w:jc w:val="both"/>
        <w:rPr>
          <w:sz w:val="22"/>
        </w:rPr>
      </w:pPr>
    </w:p>
    <w:p w14:paraId="391307A8" w14:textId="77777777" w:rsidR="00A95221" w:rsidRPr="00A95221" w:rsidRDefault="00A95221" w:rsidP="00A95221">
      <w:pPr>
        <w:widowControl w:val="0"/>
        <w:ind w:right="-92"/>
        <w:jc w:val="both"/>
        <w:rPr>
          <w:sz w:val="22"/>
        </w:rPr>
      </w:pPr>
      <w:r w:rsidRPr="00A95221">
        <w:rPr>
          <w:sz w:val="22"/>
        </w:rPr>
        <w:t>_______________________</w:t>
      </w:r>
      <w:r w:rsidRPr="00A95221">
        <w:rPr>
          <w:sz w:val="22"/>
        </w:rPr>
        <w:tab/>
      </w:r>
      <w:r w:rsidRPr="00A95221">
        <w:rPr>
          <w:sz w:val="22"/>
        </w:rPr>
        <w:tab/>
      </w:r>
      <w:r w:rsidRPr="00A95221">
        <w:rPr>
          <w:sz w:val="22"/>
        </w:rPr>
        <w:tab/>
      </w:r>
      <w:r w:rsidRPr="00A95221">
        <w:rPr>
          <w:sz w:val="22"/>
        </w:rPr>
        <w:tab/>
      </w:r>
      <w:r w:rsidRPr="00A95221">
        <w:rPr>
          <w:sz w:val="22"/>
        </w:rPr>
        <w:tab/>
        <w:t>________________________</w:t>
      </w:r>
      <w:r w:rsidRPr="00A95221">
        <w:rPr>
          <w:sz w:val="22"/>
        </w:rPr>
        <w:tab/>
      </w:r>
    </w:p>
    <w:p w14:paraId="2A197A0B" w14:textId="77777777" w:rsidR="00A95221" w:rsidRPr="00A95221" w:rsidRDefault="00A95221" w:rsidP="00A95221">
      <w:pPr>
        <w:widowControl w:val="0"/>
        <w:tabs>
          <w:tab w:val="left" w:pos="5670"/>
        </w:tabs>
        <w:ind w:right="-92"/>
        <w:jc w:val="both"/>
        <w:rPr>
          <w:b/>
          <w:bCs/>
          <w:sz w:val="22"/>
        </w:rPr>
      </w:pPr>
      <w:r w:rsidRPr="00A95221">
        <w:rPr>
          <w:sz w:val="22"/>
        </w:rPr>
        <w:fldChar w:fldCharType="begin">
          <w:ffData>
            <w:name w:val=""/>
            <w:enabled/>
            <w:calcOnExit w:val="0"/>
            <w:textInput/>
          </w:ffData>
        </w:fldChar>
      </w:r>
      <w:r w:rsidRPr="00A95221">
        <w:rPr>
          <w:sz w:val="22"/>
        </w:rPr>
        <w:instrText xml:space="preserve"> FORMTEXT </w:instrText>
      </w:r>
      <w:r w:rsidRPr="00A95221">
        <w:rPr>
          <w:sz w:val="22"/>
        </w:rPr>
      </w:r>
      <w:r w:rsidRPr="00A95221">
        <w:rPr>
          <w:sz w:val="22"/>
        </w:rPr>
        <w:fldChar w:fldCharType="separate"/>
      </w:r>
      <w:bookmarkStart w:id="0" w:name="_GoBack"/>
      <w:r w:rsidRPr="00A95221">
        <w:rPr>
          <w:noProof/>
          <w:sz w:val="22"/>
        </w:rPr>
        <w:t> </w:t>
      </w:r>
      <w:r w:rsidRPr="00A95221">
        <w:rPr>
          <w:noProof/>
          <w:sz w:val="22"/>
        </w:rPr>
        <w:t> </w:t>
      </w:r>
      <w:r w:rsidRPr="00A95221">
        <w:rPr>
          <w:noProof/>
          <w:sz w:val="22"/>
        </w:rPr>
        <w:t> </w:t>
      </w:r>
      <w:r w:rsidRPr="00A95221">
        <w:rPr>
          <w:noProof/>
          <w:sz w:val="22"/>
        </w:rPr>
        <w:t> </w:t>
      </w:r>
      <w:r w:rsidRPr="00A95221">
        <w:rPr>
          <w:noProof/>
          <w:sz w:val="22"/>
        </w:rPr>
        <w:t> </w:t>
      </w:r>
      <w:bookmarkEnd w:id="0"/>
      <w:r w:rsidRPr="00A95221">
        <w:rPr>
          <w:sz w:val="22"/>
        </w:rPr>
        <w:fldChar w:fldCharType="end"/>
      </w:r>
      <w:r w:rsidRPr="00A95221">
        <w:rPr>
          <w:b/>
          <w:bCs/>
          <w:sz w:val="22"/>
        </w:rPr>
        <w:tab/>
      </w:r>
      <w:r w:rsidRPr="00A95221">
        <w:rPr>
          <w:b/>
          <w:bCs/>
          <w:sz w:val="22"/>
        </w:rPr>
        <w:fldChar w:fldCharType="begin">
          <w:ffData>
            <w:name w:val=""/>
            <w:enabled/>
            <w:calcOnExit w:val="0"/>
            <w:textInput/>
          </w:ffData>
        </w:fldChar>
      </w:r>
      <w:r w:rsidRPr="00A95221">
        <w:rPr>
          <w:b/>
          <w:bCs/>
          <w:sz w:val="22"/>
        </w:rPr>
        <w:instrText xml:space="preserve"> FORMTEXT </w:instrText>
      </w:r>
      <w:r w:rsidRPr="00A95221">
        <w:rPr>
          <w:b/>
          <w:bCs/>
          <w:sz w:val="22"/>
        </w:rPr>
      </w:r>
      <w:r w:rsidRPr="00A95221">
        <w:rPr>
          <w:b/>
          <w:bCs/>
          <w:sz w:val="22"/>
        </w:rPr>
        <w:fldChar w:fldCharType="separate"/>
      </w:r>
      <w:r w:rsidRPr="00A95221">
        <w:rPr>
          <w:b/>
          <w:bCs/>
          <w:noProof/>
          <w:sz w:val="22"/>
        </w:rPr>
        <w:t> </w:t>
      </w:r>
      <w:r w:rsidRPr="00A95221">
        <w:rPr>
          <w:b/>
          <w:bCs/>
          <w:noProof/>
          <w:sz w:val="22"/>
        </w:rPr>
        <w:t> </w:t>
      </w:r>
      <w:r w:rsidRPr="00A95221">
        <w:rPr>
          <w:b/>
          <w:bCs/>
          <w:noProof/>
          <w:sz w:val="22"/>
        </w:rPr>
        <w:t> </w:t>
      </w:r>
      <w:r w:rsidRPr="00A95221">
        <w:rPr>
          <w:b/>
          <w:bCs/>
          <w:noProof/>
          <w:sz w:val="22"/>
        </w:rPr>
        <w:t> </w:t>
      </w:r>
      <w:r w:rsidRPr="00A95221">
        <w:rPr>
          <w:b/>
          <w:bCs/>
          <w:noProof/>
          <w:sz w:val="22"/>
        </w:rPr>
        <w:t> </w:t>
      </w:r>
      <w:r w:rsidRPr="00A95221">
        <w:rPr>
          <w:b/>
          <w:bCs/>
          <w:sz w:val="22"/>
        </w:rPr>
        <w:fldChar w:fldCharType="end"/>
      </w:r>
    </w:p>
    <w:p w14:paraId="2E6BD2D0" w14:textId="77777777" w:rsidR="00A95221" w:rsidRPr="00A95221" w:rsidRDefault="00A95221" w:rsidP="00A95221"/>
    <w:p w14:paraId="79832EBB" w14:textId="77777777" w:rsidR="008A1798" w:rsidRDefault="008A1798" w:rsidP="00A95221">
      <w:pPr>
        <w:pStyle w:val="Textvbloku"/>
        <w:ind w:left="284"/>
      </w:pPr>
    </w:p>
    <w:sectPr w:rsidR="008A1798" w:rsidSect="009A4CBC">
      <w:head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C36DF" w14:textId="77777777" w:rsidR="008F3CB9" w:rsidRDefault="008F3CB9" w:rsidP="00F83E4A">
      <w:r>
        <w:separator/>
      </w:r>
    </w:p>
  </w:endnote>
  <w:endnote w:type="continuationSeparator" w:id="0">
    <w:p w14:paraId="178EE9B2" w14:textId="77777777" w:rsidR="008F3CB9" w:rsidRDefault="008F3CB9" w:rsidP="00F8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5E28E" w14:textId="77777777" w:rsidR="008F3CB9" w:rsidRDefault="008F3CB9" w:rsidP="00F83E4A">
      <w:r>
        <w:separator/>
      </w:r>
    </w:p>
  </w:footnote>
  <w:footnote w:type="continuationSeparator" w:id="0">
    <w:p w14:paraId="72A4F8AB" w14:textId="77777777" w:rsidR="008F3CB9" w:rsidRDefault="008F3CB9" w:rsidP="00F83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C294E2" w14:textId="358FDE83" w:rsidR="00AE1687" w:rsidRDefault="00AE1687" w:rsidP="00F83E4A">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1F28"/>
    <w:multiLevelType w:val="multilevel"/>
    <w:tmpl w:val="FC5284D6"/>
    <w:lvl w:ilvl="0">
      <w:start w:val="2"/>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1">
    <w:nsid w:val="035D3BEE"/>
    <w:multiLevelType w:val="multilevel"/>
    <w:tmpl w:val="BEA44156"/>
    <w:lvl w:ilvl="0">
      <w:start w:val="6"/>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362781D"/>
    <w:multiLevelType w:val="hybridMultilevel"/>
    <w:tmpl w:val="1A3A89AA"/>
    <w:lvl w:ilvl="0" w:tplc="A44A1DD0">
      <w:start w:val="1"/>
      <w:numFmt w:val="bullet"/>
      <w:lvlText w:val=""/>
      <w:lvlJc w:val="left"/>
      <w:pPr>
        <w:tabs>
          <w:tab w:val="num" w:pos="720"/>
        </w:tabs>
        <w:ind w:left="720" w:hanging="360"/>
      </w:pPr>
      <w:rPr>
        <w:rFonts w:ascii="Symbol" w:hAnsi="Symbol" w:hint="default"/>
      </w:r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0CA55316"/>
    <w:multiLevelType w:val="hybridMultilevel"/>
    <w:tmpl w:val="59F207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CE8455B"/>
    <w:multiLevelType w:val="singleLevel"/>
    <w:tmpl w:val="9D4E2782"/>
    <w:lvl w:ilvl="0">
      <w:start w:val="1"/>
      <w:numFmt w:val="decimal"/>
      <w:lvlText w:val="%1."/>
      <w:lvlJc w:val="left"/>
      <w:pPr>
        <w:tabs>
          <w:tab w:val="num" w:pos="360"/>
        </w:tabs>
        <w:ind w:left="360" w:hanging="360"/>
      </w:pPr>
      <w:rPr>
        <w:rFonts w:cs="Times New Roman"/>
      </w:rPr>
    </w:lvl>
  </w:abstractNum>
  <w:abstractNum w:abstractNumId="5">
    <w:nsid w:val="0E755D92"/>
    <w:multiLevelType w:val="hybridMultilevel"/>
    <w:tmpl w:val="F272AF8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nsid w:val="1F3A2362"/>
    <w:multiLevelType w:val="hybridMultilevel"/>
    <w:tmpl w:val="D2A24D22"/>
    <w:lvl w:ilvl="0" w:tplc="8BD61FAE">
      <w:start w:val="1"/>
      <w:numFmt w:val="decimal"/>
      <w:lvlText w:val="%1."/>
      <w:lvlJc w:val="left"/>
      <w:pPr>
        <w:tabs>
          <w:tab w:val="num" w:pos="1080"/>
        </w:tabs>
        <w:ind w:left="1080" w:hanging="360"/>
      </w:pPr>
      <w:rPr>
        <w:rFonts w:ascii="Times New Roman" w:hAnsi="Times New Roman" w:cs="Times New Roman" w:hint="default"/>
        <w:b w:val="0"/>
        <w:i w:val="0"/>
        <w:sz w:val="24"/>
      </w:rPr>
    </w:lvl>
    <w:lvl w:ilvl="1" w:tplc="A84CE220">
      <w:start w:val="1"/>
      <w:numFmt w:val="lowerLetter"/>
      <w:lvlText w:val="%2)"/>
      <w:lvlJc w:val="left"/>
      <w:pPr>
        <w:tabs>
          <w:tab w:val="num" w:pos="1800"/>
        </w:tabs>
        <w:ind w:left="1800" w:hanging="360"/>
      </w:pPr>
      <w:rPr>
        <w:rFonts w:cs="Times New Roman" w:hint="default"/>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7">
    <w:nsid w:val="201C1AD0"/>
    <w:multiLevelType w:val="hybridMultilevel"/>
    <w:tmpl w:val="AF1098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70D64E6"/>
    <w:multiLevelType w:val="singleLevel"/>
    <w:tmpl w:val="94BC855E"/>
    <w:lvl w:ilvl="0">
      <w:start w:val="2"/>
      <w:numFmt w:val="decimal"/>
      <w:lvlText w:val="%1."/>
      <w:lvlJc w:val="left"/>
      <w:pPr>
        <w:tabs>
          <w:tab w:val="num" w:pos="360"/>
        </w:tabs>
        <w:ind w:left="360" w:hanging="360"/>
      </w:pPr>
      <w:rPr>
        <w:rFonts w:cs="Times New Roman" w:hint="default"/>
      </w:rPr>
    </w:lvl>
  </w:abstractNum>
  <w:abstractNum w:abstractNumId="9">
    <w:nsid w:val="281721F3"/>
    <w:multiLevelType w:val="hybridMultilevel"/>
    <w:tmpl w:val="A412F4FC"/>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nsid w:val="28FD2467"/>
    <w:multiLevelType w:val="hybridMultilevel"/>
    <w:tmpl w:val="EF6A50CE"/>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93B7AFC"/>
    <w:multiLevelType w:val="singleLevel"/>
    <w:tmpl w:val="78DAA206"/>
    <w:lvl w:ilvl="0">
      <w:start w:val="1"/>
      <w:numFmt w:val="decimal"/>
      <w:lvlText w:val="%1."/>
      <w:lvlJc w:val="left"/>
      <w:pPr>
        <w:tabs>
          <w:tab w:val="num" w:pos="360"/>
        </w:tabs>
        <w:ind w:left="360" w:hanging="360"/>
      </w:pPr>
      <w:rPr>
        <w:rFonts w:cs="Times New Roman"/>
      </w:rPr>
    </w:lvl>
  </w:abstractNum>
  <w:abstractNum w:abstractNumId="12">
    <w:nsid w:val="36871DFC"/>
    <w:multiLevelType w:val="hybridMultilevel"/>
    <w:tmpl w:val="EE98C660"/>
    <w:lvl w:ilvl="0" w:tplc="CB4CD104">
      <w:start w:val="1"/>
      <w:numFmt w:val="decimal"/>
      <w:lvlText w:val="%1."/>
      <w:lvlJc w:val="left"/>
      <w:pPr>
        <w:ind w:left="720" w:hanging="360"/>
      </w:pPr>
      <w:rPr>
        <w:rFonts w:ascii="Times New Roman" w:eastAsia="Times New Roman" w:hAnsi="Times New Roman" w:cs="Times New Roman"/>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7CA7E44"/>
    <w:multiLevelType w:val="hybridMultilevel"/>
    <w:tmpl w:val="891A0DB8"/>
    <w:lvl w:ilvl="0" w:tplc="C25A9B20">
      <w:start w:val="1"/>
      <w:numFmt w:val="bullet"/>
      <w:lvlText w:val="-"/>
      <w:lvlJc w:val="left"/>
      <w:pPr>
        <w:ind w:left="1070" w:hanging="360"/>
      </w:pPr>
      <w:rPr>
        <w:rFonts w:ascii="Times New Roman" w:eastAsia="Times New Roman" w:hAnsi="Times New Roman" w:hint="default"/>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4">
    <w:nsid w:val="3B5D19DD"/>
    <w:multiLevelType w:val="hybridMultilevel"/>
    <w:tmpl w:val="EC9E0946"/>
    <w:lvl w:ilvl="0" w:tplc="C7D618D8">
      <w:start w:val="1"/>
      <w:numFmt w:val="lowerLetter"/>
      <w:lvlText w:val="%1)"/>
      <w:lvlJc w:val="left"/>
      <w:pPr>
        <w:tabs>
          <w:tab w:val="num" w:pos="2700"/>
        </w:tabs>
        <w:ind w:left="270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43E01ED1"/>
    <w:multiLevelType w:val="hybridMultilevel"/>
    <w:tmpl w:val="AAE20D9C"/>
    <w:lvl w:ilvl="0" w:tplc="0405000F">
      <w:start w:val="2"/>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nsid w:val="46D34B72"/>
    <w:multiLevelType w:val="hybridMultilevel"/>
    <w:tmpl w:val="124C3E92"/>
    <w:lvl w:ilvl="0" w:tplc="78D0375E">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7">
    <w:nsid w:val="48EA77AF"/>
    <w:multiLevelType w:val="hybridMultilevel"/>
    <w:tmpl w:val="5C70AF84"/>
    <w:lvl w:ilvl="0" w:tplc="0405000F">
      <w:start w:val="5"/>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8">
    <w:nsid w:val="49092074"/>
    <w:multiLevelType w:val="hybridMultilevel"/>
    <w:tmpl w:val="F2EE5C94"/>
    <w:lvl w:ilvl="0" w:tplc="04050017">
      <w:start w:val="1"/>
      <w:numFmt w:val="lowerLetter"/>
      <w:lvlText w:val="%1)"/>
      <w:lvlJc w:val="left"/>
      <w:pPr>
        <w:tabs>
          <w:tab w:val="num" w:pos="720"/>
        </w:tabs>
        <w:ind w:left="720" w:hanging="360"/>
      </w:pPr>
      <w:rPr>
        <w:rFonts w:cs="Times New Roman" w:hint="default"/>
      </w:rPr>
    </w:lvl>
    <w:lvl w:ilvl="1" w:tplc="2AEAAF7A">
      <w:start w:val="5"/>
      <w:numFmt w:val="decimal"/>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nsid w:val="53C02D4D"/>
    <w:multiLevelType w:val="hybridMultilevel"/>
    <w:tmpl w:val="46ACAE04"/>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0">
    <w:nsid w:val="57384E91"/>
    <w:multiLevelType w:val="hybridMultilevel"/>
    <w:tmpl w:val="404E4D48"/>
    <w:lvl w:ilvl="0" w:tplc="ADDA0AA0">
      <w:start w:val="2"/>
      <w:numFmt w:val="decimal"/>
      <w:lvlText w:val="%1."/>
      <w:lvlJc w:val="left"/>
      <w:pPr>
        <w:ind w:left="360" w:hanging="360"/>
      </w:pPr>
      <w:rPr>
        <w:rFonts w:cs="Times New Roman" w:hint="default"/>
        <w:strike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1">
    <w:nsid w:val="59FB4874"/>
    <w:multiLevelType w:val="singleLevel"/>
    <w:tmpl w:val="DF02D8BE"/>
    <w:lvl w:ilvl="0">
      <w:start w:val="7"/>
      <w:numFmt w:val="decimal"/>
      <w:lvlText w:val="%1."/>
      <w:lvlJc w:val="left"/>
      <w:pPr>
        <w:tabs>
          <w:tab w:val="num" w:pos="360"/>
        </w:tabs>
        <w:ind w:left="360" w:hanging="360"/>
      </w:pPr>
      <w:rPr>
        <w:rFonts w:cs="Times New Roman"/>
        <w:sz w:val="22"/>
        <w:szCs w:val="22"/>
      </w:rPr>
    </w:lvl>
  </w:abstractNum>
  <w:abstractNum w:abstractNumId="22">
    <w:nsid w:val="5CC83A6D"/>
    <w:multiLevelType w:val="hybridMultilevel"/>
    <w:tmpl w:val="360245B0"/>
    <w:lvl w:ilvl="0" w:tplc="C7D618D8">
      <w:start w:val="1"/>
      <w:numFmt w:val="lowerLetter"/>
      <w:lvlText w:val="%1)"/>
      <w:lvlJc w:val="left"/>
      <w:pPr>
        <w:tabs>
          <w:tab w:val="num" w:pos="2700"/>
        </w:tabs>
        <w:ind w:left="270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nsid w:val="5E510A84"/>
    <w:multiLevelType w:val="singleLevel"/>
    <w:tmpl w:val="D0500420"/>
    <w:lvl w:ilvl="0">
      <w:start w:val="1"/>
      <w:numFmt w:val="decimal"/>
      <w:lvlText w:val="%1."/>
      <w:lvlJc w:val="left"/>
      <w:pPr>
        <w:tabs>
          <w:tab w:val="num" w:pos="360"/>
        </w:tabs>
        <w:ind w:left="360" w:hanging="360"/>
      </w:pPr>
      <w:rPr>
        <w:rFonts w:cs="Times New Roman"/>
      </w:rPr>
    </w:lvl>
  </w:abstractNum>
  <w:abstractNum w:abstractNumId="24">
    <w:nsid w:val="5E9004A4"/>
    <w:multiLevelType w:val="hybridMultilevel"/>
    <w:tmpl w:val="60D8AF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5FF168E2"/>
    <w:multiLevelType w:val="hybridMultilevel"/>
    <w:tmpl w:val="AE36CE86"/>
    <w:lvl w:ilvl="0" w:tplc="CB4CD104">
      <w:start w:val="1"/>
      <w:numFmt w:val="decimal"/>
      <w:lvlText w:val="%1."/>
      <w:lvlJc w:val="left"/>
      <w:pPr>
        <w:ind w:left="720" w:hanging="360"/>
      </w:pPr>
      <w:rPr>
        <w:rFonts w:ascii="Times New Roman" w:eastAsia="Times New Roman" w:hAnsi="Times New Roman" w:cs="Times New Roman"/>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5362438"/>
    <w:multiLevelType w:val="hybridMultilevel"/>
    <w:tmpl w:val="429CED8C"/>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nsid w:val="69900C08"/>
    <w:multiLevelType w:val="singleLevel"/>
    <w:tmpl w:val="C4D6CD9E"/>
    <w:lvl w:ilvl="0">
      <w:start w:val="1"/>
      <w:numFmt w:val="decimal"/>
      <w:lvlText w:val="%1."/>
      <w:lvlJc w:val="left"/>
      <w:pPr>
        <w:tabs>
          <w:tab w:val="num" w:pos="360"/>
        </w:tabs>
        <w:ind w:left="360" w:hanging="360"/>
      </w:pPr>
      <w:rPr>
        <w:rFonts w:cs="Times New Roman"/>
      </w:rPr>
    </w:lvl>
  </w:abstractNum>
  <w:abstractNum w:abstractNumId="28">
    <w:nsid w:val="6AAF1A1F"/>
    <w:multiLevelType w:val="multilevel"/>
    <w:tmpl w:val="D152D292"/>
    <w:lvl w:ilvl="0">
      <w:start w:val="1"/>
      <w:numFmt w:val="decimal"/>
      <w:pStyle w:val="Textodstavce"/>
      <w:isLgl/>
      <w:lvlText w:val="(%1)"/>
      <w:lvlJc w:val="left"/>
      <w:pPr>
        <w:tabs>
          <w:tab w:val="num" w:pos="357"/>
        </w:tabs>
        <w:ind w:firstLine="425"/>
      </w:pPr>
    </w:lvl>
    <w:lvl w:ilvl="1">
      <w:start w:val="1"/>
      <w:numFmt w:val="lowerLetter"/>
      <w:pStyle w:val="Textpsmene"/>
      <w:lvlText w:val="%2)"/>
      <w:lvlJc w:val="left"/>
      <w:pPr>
        <w:tabs>
          <w:tab w:val="num" w:pos="0"/>
        </w:tabs>
        <w:ind w:left="0" w:hanging="425"/>
      </w:pPr>
    </w:lvl>
    <w:lvl w:ilvl="2">
      <w:start w:val="1"/>
      <w:numFmt w:val="decimal"/>
      <w:isLgl/>
      <w:lvlText w:val="%3."/>
      <w:lvlJc w:val="left"/>
      <w:pPr>
        <w:tabs>
          <w:tab w:val="num" w:pos="425"/>
        </w:tabs>
        <w:ind w:left="425" w:hanging="425"/>
      </w:pPr>
    </w:lvl>
    <w:lvl w:ilvl="3">
      <w:start w:val="1"/>
      <w:numFmt w:val="decimal"/>
      <w:lvlText w:val="(%4)"/>
      <w:lvlJc w:val="left"/>
      <w:pPr>
        <w:tabs>
          <w:tab w:val="num" w:pos="1015"/>
        </w:tabs>
        <w:ind w:left="1015" w:hanging="360"/>
      </w:pPr>
    </w:lvl>
    <w:lvl w:ilvl="4">
      <w:start w:val="1"/>
      <w:numFmt w:val="lowerLetter"/>
      <w:lvlText w:val="(%5)"/>
      <w:lvlJc w:val="left"/>
      <w:pPr>
        <w:tabs>
          <w:tab w:val="num" w:pos="1375"/>
        </w:tabs>
        <w:ind w:left="1375" w:hanging="360"/>
      </w:pPr>
    </w:lvl>
    <w:lvl w:ilvl="5">
      <w:start w:val="1"/>
      <w:numFmt w:val="lowerRoman"/>
      <w:lvlText w:val="(%6)"/>
      <w:lvlJc w:val="left"/>
      <w:pPr>
        <w:tabs>
          <w:tab w:val="num" w:pos="2095"/>
        </w:tabs>
        <w:ind w:left="1735" w:hanging="360"/>
      </w:pPr>
    </w:lvl>
    <w:lvl w:ilvl="6">
      <w:start w:val="1"/>
      <w:numFmt w:val="decimal"/>
      <w:lvlText w:val="%7."/>
      <w:lvlJc w:val="left"/>
      <w:pPr>
        <w:tabs>
          <w:tab w:val="num" w:pos="2095"/>
        </w:tabs>
        <w:ind w:left="2095" w:hanging="360"/>
      </w:pPr>
    </w:lvl>
    <w:lvl w:ilvl="7">
      <w:start w:val="1"/>
      <w:numFmt w:val="lowerLetter"/>
      <w:lvlText w:val="%8."/>
      <w:lvlJc w:val="left"/>
      <w:pPr>
        <w:tabs>
          <w:tab w:val="num" w:pos="2455"/>
        </w:tabs>
        <w:ind w:left="2455" w:hanging="360"/>
      </w:pPr>
    </w:lvl>
    <w:lvl w:ilvl="8">
      <w:start w:val="1"/>
      <w:numFmt w:val="lowerRoman"/>
      <w:lvlText w:val="%9."/>
      <w:lvlJc w:val="left"/>
      <w:pPr>
        <w:tabs>
          <w:tab w:val="num" w:pos="3175"/>
        </w:tabs>
        <w:ind w:left="2815" w:hanging="360"/>
      </w:pPr>
    </w:lvl>
  </w:abstractNum>
  <w:abstractNum w:abstractNumId="29">
    <w:nsid w:val="6CC80E6E"/>
    <w:multiLevelType w:val="hybridMultilevel"/>
    <w:tmpl w:val="65981608"/>
    <w:lvl w:ilvl="0" w:tplc="C7D618D8">
      <w:start w:val="1"/>
      <w:numFmt w:val="lowerLetter"/>
      <w:lvlText w:val="%1)"/>
      <w:lvlJc w:val="left"/>
      <w:pPr>
        <w:tabs>
          <w:tab w:val="num" w:pos="2700"/>
        </w:tabs>
        <w:ind w:left="270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B13272E2">
      <w:start w:val="2"/>
      <w:numFmt w:val="decimal"/>
      <w:lvlText w:val="%3."/>
      <w:lvlJc w:val="left"/>
      <w:pPr>
        <w:tabs>
          <w:tab w:val="num" w:pos="2340"/>
        </w:tabs>
        <w:ind w:left="234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0">
    <w:nsid w:val="6EDB0870"/>
    <w:multiLevelType w:val="singleLevel"/>
    <w:tmpl w:val="A14C4B30"/>
    <w:lvl w:ilvl="0">
      <w:start w:val="2"/>
      <w:numFmt w:val="decimal"/>
      <w:lvlText w:val="%1."/>
      <w:lvlJc w:val="left"/>
      <w:pPr>
        <w:tabs>
          <w:tab w:val="num" w:pos="360"/>
        </w:tabs>
        <w:ind w:left="360" w:hanging="360"/>
      </w:pPr>
      <w:rPr>
        <w:rFonts w:cs="Times New Roman"/>
      </w:rPr>
    </w:lvl>
  </w:abstractNum>
  <w:abstractNum w:abstractNumId="31">
    <w:nsid w:val="70757F38"/>
    <w:multiLevelType w:val="hybridMultilevel"/>
    <w:tmpl w:val="5B60D0E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71B87CF8"/>
    <w:multiLevelType w:val="hybridMultilevel"/>
    <w:tmpl w:val="F37461CA"/>
    <w:lvl w:ilvl="0" w:tplc="0405000F">
      <w:start w:val="1"/>
      <w:numFmt w:val="decimal"/>
      <w:lvlText w:val="%1."/>
      <w:lvlJc w:val="left"/>
      <w:pPr>
        <w:ind w:left="720" w:hanging="360"/>
      </w:pPr>
      <w:rPr>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72514C84"/>
    <w:multiLevelType w:val="hybridMultilevel"/>
    <w:tmpl w:val="5D982A6A"/>
    <w:lvl w:ilvl="0" w:tplc="794A929C">
      <w:start w:val="1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73560216"/>
    <w:multiLevelType w:val="hybridMultilevel"/>
    <w:tmpl w:val="EB582822"/>
    <w:lvl w:ilvl="0" w:tplc="B4C0A5EC">
      <w:start w:val="1"/>
      <w:numFmt w:val="decimal"/>
      <w:lvlText w:val="%1."/>
      <w:lvlJc w:val="left"/>
      <w:pPr>
        <w:tabs>
          <w:tab w:val="num" w:pos="360"/>
        </w:tabs>
        <w:ind w:left="360" w:hanging="360"/>
      </w:pPr>
      <w:rPr>
        <w:rFonts w:cs="Times New Roman" w:hint="default"/>
      </w:rPr>
    </w:lvl>
    <w:lvl w:ilvl="1" w:tplc="F07C444E">
      <w:start w:val="10"/>
      <w:numFmt w:val="bullet"/>
      <w:lvlText w:val="-"/>
      <w:lvlJc w:val="left"/>
      <w:pPr>
        <w:tabs>
          <w:tab w:val="num" w:pos="1470"/>
        </w:tabs>
        <w:ind w:left="1470" w:hanging="390"/>
      </w:pPr>
      <w:rPr>
        <w:rFonts w:ascii="Times New Roman" w:eastAsia="Times New Roman" w:hAnsi="Times New Roman" w:hint="default"/>
      </w:rPr>
    </w:lvl>
    <w:lvl w:ilvl="2" w:tplc="1BD2CE80">
      <w:start w:val="1"/>
      <w:numFmt w:val="lowerLetter"/>
      <w:lvlText w:val="%3)"/>
      <w:lvlJc w:val="left"/>
      <w:pPr>
        <w:tabs>
          <w:tab w:val="num" w:pos="2340"/>
        </w:tabs>
        <w:ind w:left="2340" w:hanging="360"/>
      </w:pPr>
      <w:rPr>
        <w:rFonts w:cs="Times New Roman" w:hint="default"/>
      </w:rPr>
    </w:lvl>
    <w:lvl w:ilvl="3" w:tplc="E8547AD2">
      <w:start w:val="1"/>
      <w:numFmt w:val="lowerLetter"/>
      <w:lvlText w:val="%4)"/>
      <w:lvlJc w:val="left"/>
      <w:pPr>
        <w:tabs>
          <w:tab w:val="num" w:pos="2880"/>
        </w:tabs>
        <w:ind w:left="2880" w:hanging="360"/>
      </w:pPr>
      <w:rPr>
        <w:rFonts w:cs="Times New Roman" w:hint="default"/>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5">
    <w:nsid w:val="75285343"/>
    <w:multiLevelType w:val="multilevel"/>
    <w:tmpl w:val="D1400F08"/>
    <w:lvl w:ilvl="0">
      <w:start w:val="5"/>
      <w:numFmt w:val="lowerLetter"/>
      <w:lvlText w:val="%1)"/>
      <w:lvlJc w:val="left"/>
      <w:pPr>
        <w:tabs>
          <w:tab w:val="num" w:pos="360"/>
        </w:tabs>
        <w:ind w:left="360" w:hanging="360"/>
      </w:pPr>
      <w:rPr>
        <w:rFonts w:cs="Times New Roman" w:hint="default"/>
      </w:rPr>
    </w:lvl>
    <w:lvl w:ilvl="1">
      <w:start w:val="6"/>
      <w:numFmt w:val="decimal"/>
      <w:lvlText w:val="%1.%2"/>
      <w:lvlJc w:val="left"/>
      <w:pPr>
        <w:tabs>
          <w:tab w:val="num" w:pos="927"/>
        </w:tabs>
        <w:ind w:left="927" w:hanging="360"/>
      </w:pPr>
      <w:rPr>
        <w:rFonts w:cs="Times New Roman" w:hint="default"/>
      </w:rPr>
    </w:lvl>
    <w:lvl w:ilvl="2">
      <w:start w:val="2"/>
      <w:numFmt w:val="decimal"/>
      <w:lvlText w:val="%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36">
    <w:nsid w:val="77CC2356"/>
    <w:multiLevelType w:val="hybridMultilevel"/>
    <w:tmpl w:val="A59E0A88"/>
    <w:lvl w:ilvl="0" w:tplc="78D0375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7CFB7C15"/>
    <w:multiLevelType w:val="hybridMultilevel"/>
    <w:tmpl w:val="3B161B8C"/>
    <w:lvl w:ilvl="0" w:tplc="87E85EB8">
      <w:start w:val="1"/>
      <w:numFmt w:val="lowerLetter"/>
      <w:lvlText w:val="%1)"/>
      <w:lvlJc w:val="left"/>
      <w:pPr>
        <w:tabs>
          <w:tab w:val="num" w:pos="736"/>
        </w:tabs>
        <w:ind w:left="736" w:hanging="360"/>
      </w:pPr>
      <w:rPr>
        <w:rFonts w:cs="Times New Roman" w:hint="default"/>
      </w:rPr>
    </w:lvl>
    <w:lvl w:ilvl="1" w:tplc="A6DE4604">
      <w:start w:val="2"/>
      <w:numFmt w:val="decimal"/>
      <w:lvlText w:val="%2."/>
      <w:lvlJc w:val="left"/>
      <w:pPr>
        <w:tabs>
          <w:tab w:val="num" w:pos="1456"/>
        </w:tabs>
        <w:ind w:left="1456" w:hanging="360"/>
      </w:pPr>
      <w:rPr>
        <w:rFonts w:cs="Times New Roman" w:hint="default"/>
        <w:b w:val="0"/>
        <w:i w:val="0"/>
      </w:rPr>
    </w:lvl>
    <w:lvl w:ilvl="2" w:tplc="C7D618D8">
      <w:start w:val="1"/>
      <w:numFmt w:val="lowerLetter"/>
      <w:lvlText w:val="%3)"/>
      <w:lvlJc w:val="left"/>
      <w:pPr>
        <w:tabs>
          <w:tab w:val="num" w:pos="786"/>
        </w:tabs>
        <w:ind w:left="786" w:hanging="360"/>
      </w:pPr>
      <w:rPr>
        <w:rFonts w:cs="Times New Roman" w:hint="default"/>
      </w:rPr>
    </w:lvl>
    <w:lvl w:ilvl="3" w:tplc="0405000F" w:tentative="1">
      <w:start w:val="1"/>
      <w:numFmt w:val="decimal"/>
      <w:lvlText w:val="%4."/>
      <w:lvlJc w:val="left"/>
      <w:pPr>
        <w:tabs>
          <w:tab w:val="num" w:pos="2896"/>
        </w:tabs>
        <w:ind w:left="2896" w:hanging="360"/>
      </w:pPr>
      <w:rPr>
        <w:rFonts w:cs="Times New Roman"/>
      </w:rPr>
    </w:lvl>
    <w:lvl w:ilvl="4" w:tplc="04050019" w:tentative="1">
      <w:start w:val="1"/>
      <w:numFmt w:val="lowerLetter"/>
      <w:lvlText w:val="%5."/>
      <w:lvlJc w:val="left"/>
      <w:pPr>
        <w:tabs>
          <w:tab w:val="num" w:pos="3616"/>
        </w:tabs>
        <w:ind w:left="3616" w:hanging="360"/>
      </w:pPr>
      <w:rPr>
        <w:rFonts w:cs="Times New Roman"/>
      </w:rPr>
    </w:lvl>
    <w:lvl w:ilvl="5" w:tplc="0405001B" w:tentative="1">
      <w:start w:val="1"/>
      <w:numFmt w:val="lowerRoman"/>
      <w:lvlText w:val="%6."/>
      <w:lvlJc w:val="right"/>
      <w:pPr>
        <w:tabs>
          <w:tab w:val="num" w:pos="4336"/>
        </w:tabs>
        <w:ind w:left="4336" w:hanging="180"/>
      </w:pPr>
      <w:rPr>
        <w:rFonts w:cs="Times New Roman"/>
      </w:rPr>
    </w:lvl>
    <w:lvl w:ilvl="6" w:tplc="0405000F" w:tentative="1">
      <w:start w:val="1"/>
      <w:numFmt w:val="decimal"/>
      <w:lvlText w:val="%7."/>
      <w:lvlJc w:val="left"/>
      <w:pPr>
        <w:tabs>
          <w:tab w:val="num" w:pos="5056"/>
        </w:tabs>
        <w:ind w:left="5056" w:hanging="360"/>
      </w:pPr>
      <w:rPr>
        <w:rFonts w:cs="Times New Roman"/>
      </w:rPr>
    </w:lvl>
    <w:lvl w:ilvl="7" w:tplc="04050019" w:tentative="1">
      <w:start w:val="1"/>
      <w:numFmt w:val="lowerLetter"/>
      <w:lvlText w:val="%8."/>
      <w:lvlJc w:val="left"/>
      <w:pPr>
        <w:tabs>
          <w:tab w:val="num" w:pos="5776"/>
        </w:tabs>
        <w:ind w:left="5776" w:hanging="360"/>
      </w:pPr>
      <w:rPr>
        <w:rFonts w:cs="Times New Roman"/>
      </w:rPr>
    </w:lvl>
    <w:lvl w:ilvl="8" w:tplc="0405001B" w:tentative="1">
      <w:start w:val="1"/>
      <w:numFmt w:val="lowerRoman"/>
      <w:lvlText w:val="%9."/>
      <w:lvlJc w:val="right"/>
      <w:pPr>
        <w:tabs>
          <w:tab w:val="num" w:pos="6496"/>
        </w:tabs>
        <w:ind w:left="6496" w:hanging="180"/>
      </w:pPr>
      <w:rPr>
        <w:rFonts w:cs="Times New Roman"/>
      </w:rPr>
    </w:lvl>
  </w:abstractNum>
  <w:abstractNum w:abstractNumId="38">
    <w:nsid w:val="7DAD261C"/>
    <w:multiLevelType w:val="hybridMultilevel"/>
    <w:tmpl w:val="71F894C6"/>
    <w:lvl w:ilvl="0" w:tplc="C7D618D8">
      <w:start w:val="1"/>
      <w:numFmt w:val="lowerLetter"/>
      <w:lvlText w:val="%1)"/>
      <w:lvlJc w:val="left"/>
      <w:pPr>
        <w:tabs>
          <w:tab w:val="num" w:pos="2700"/>
        </w:tabs>
        <w:ind w:left="270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7"/>
  </w:num>
  <w:num w:numId="3">
    <w:abstractNumId w:val="11"/>
  </w:num>
  <w:num w:numId="4">
    <w:abstractNumId w:val="30"/>
  </w:num>
  <w:num w:numId="5">
    <w:abstractNumId w:val="23"/>
  </w:num>
  <w:num w:numId="6">
    <w:abstractNumId w:val="4"/>
  </w:num>
  <w:num w:numId="7">
    <w:abstractNumId w:val="21"/>
  </w:num>
  <w:num w:numId="8">
    <w:abstractNumId w:val="34"/>
  </w:num>
  <w:num w:numId="9">
    <w:abstractNumId w:val="37"/>
  </w:num>
  <w:num w:numId="10">
    <w:abstractNumId w:val="6"/>
  </w:num>
  <w:num w:numId="11">
    <w:abstractNumId w:val="1"/>
  </w:num>
  <w:num w:numId="12">
    <w:abstractNumId w:val="0"/>
  </w:num>
  <w:num w:numId="13">
    <w:abstractNumId w:val="29"/>
  </w:num>
  <w:num w:numId="14">
    <w:abstractNumId w:val="14"/>
  </w:num>
  <w:num w:numId="15">
    <w:abstractNumId w:val="22"/>
  </w:num>
  <w:num w:numId="16">
    <w:abstractNumId w:val="38"/>
  </w:num>
  <w:num w:numId="17">
    <w:abstractNumId w:val="13"/>
  </w:num>
  <w:num w:numId="18">
    <w:abstractNumId w:val="9"/>
  </w:num>
  <w:num w:numId="19">
    <w:abstractNumId w:val="20"/>
  </w:num>
  <w:num w:numId="20">
    <w:abstractNumId w:val="15"/>
  </w:num>
  <w:num w:numId="21">
    <w:abstractNumId w:val="17"/>
  </w:num>
  <w:num w:numId="22">
    <w:abstractNumId w:val="2"/>
  </w:num>
  <w:num w:numId="23">
    <w:abstractNumId w:val="28"/>
  </w:num>
  <w:num w:numId="24">
    <w:abstractNumId w:val="24"/>
  </w:num>
  <w:num w:numId="25">
    <w:abstractNumId w:val="25"/>
  </w:num>
  <w:num w:numId="26">
    <w:abstractNumId w:val="26"/>
  </w:num>
  <w:num w:numId="27">
    <w:abstractNumId w:val="7"/>
  </w:num>
  <w:num w:numId="28">
    <w:abstractNumId w:val="12"/>
  </w:num>
  <w:num w:numId="29">
    <w:abstractNumId w:val="32"/>
  </w:num>
  <w:num w:numId="30">
    <w:abstractNumId w:val="10"/>
  </w:num>
  <w:num w:numId="31">
    <w:abstractNumId w:val="18"/>
  </w:num>
  <w:num w:numId="32">
    <w:abstractNumId w:val="35"/>
  </w:num>
  <w:num w:numId="33">
    <w:abstractNumId w:val="31"/>
  </w:num>
  <w:num w:numId="34">
    <w:abstractNumId w:val="3"/>
  </w:num>
  <w:num w:numId="35">
    <w:abstractNumId w:val="33"/>
  </w:num>
  <w:num w:numId="36">
    <w:abstractNumId w:val="16"/>
  </w:num>
  <w:num w:numId="37">
    <w:abstractNumId w:val="19"/>
  </w:num>
  <w:num w:numId="38">
    <w:abstractNumId w:val="5"/>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zxyfW9ys2CSRYaSY0rH/mBgzU80=" w:salt="hXhvZPzuMTYD/691KoQMLA=="/>
  <w:defaultTabStop w:val="708"/>
  <w:hyphenationZone w:val="425"/>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798"/>
    <w:rsid w:val="00023157"/>
    <w:rsid w:val="00056CE5"/>
    <w:rsid w:val="00083E7A"/>
    <w:rsid w:val="00160045"/>
    <w:rsid w:val="00165AFF"/>
    <w:rsid w:val="001746A5"/>
    <w:rsid w:val="00186356"/>
    <w:rsid w:val="0019130B"/>
    <w:rsid w:val="00196076"/>
    <w:rsid w:val="00203EA0"/>
    <w:rsid w:val="002A72F7"/>
    <w:rsid w:val="002C56A9"/>
    <w:rsid w:val="002E50AE"/>
    <w:rsid w:val="003546D8"/>
    <w:rsid w:val="00356F24"/>
    <w:rsid w:val="00357A6F"/>
    <w:rsid w:val="003A2F93"/>
    <w:rsid w:val="003C3044"/>
    <w:rsid w:val="003F6795"/>
    <w:rsid w:val="0041785C"/>
    <w:rsid w:val="00443772"/>
    <w:rsid w:val="004460E5"/>
    <w:rsid w:val="00465176"/>
    <w:rsid w:val="00483877"/>
    <w:rsid w:val="004D57C5"/>
    <w:rsid w:val="004F175D"/>
    <w:rsid w:val="00500A0F"/>
    <w:rsid w:val="005100D7"/>
    <w:rsid w:val="00525626"/>
    <w:rsid w:val="0054187F"/>
    <w:rsid w:val="005505EF"/>
    <w:rsid w:val="00567E73"/>
    <w:rsid w:val="005706D3"/>
    <w:rsid w:val="00583B4D"/>
    <w:rsid w:val="00624B47"/>
    <w:rsid w:val="006449FF"/>
    <w:rsid w:val="006974D0"/>
    <w:rsid w:val="006B4065"/>
    <w:rsid w:val="006D3161"/>
    <w:rsid w:val="006D74B9"/>
    <w:rsid w:val="007038B0"/>
    <w:rsid w:val="00707CE1"/>
    <w:rsid w:val="007215F2"/>
    <w:rsid w:val="007722AB"/>
    <w:rsid w:val="007948C8"/>
    <w:rsid w:val="007A67CD"/>
    <w:rsid w:val="007D09BB"/>
    <w:rsid w:val="007D1D71"/>
    <w:rsid w:val="00872DA2"/>
    <w:rsid w:val="0089184C"/>
    <w:rsid w:val="008A1798"/>
    <w:rsid w:val="008E6240"/>
    <w:rsid w:val="008F3CB9"/>
    <w:rsid w:val="00984521"/>
    <w:rsid w:val="0099636B"/>
    <w:rsid w:val="009A4CBC"/>
    <w:rsid w:val="009C1941"/>
    <w:rsid w:val="009C72E1"/>
    <w:rsid w:val="009D3C63"/>
    <w:rsid w:val="009E2E89"/>
    <w:rsid w:val="009F24A5"/>
    <w:rsid w:val="00A22BC1"/>
    <w:rsid w:val="00A84838"/>
    <w:rsid w:val="00A95221"/>
    <w:rsid w:val="00AA697A"/>
    <w:rsid w:val="00AE1687"/>
    <w:rsid w:val="00AE3F86"/>
    <w:rsid w:val="00AE7C1C"/>
    <w:rsid w:val="00B77651"/>
    <w:rsid w:val="00B90D78"/>
    <w:rsid w:val="00BC43C5"/>
    <w:rsid w:val="00C2687E"/>
    <w:rsid w:val="00C41112"/>
    <w:rsid w:val="00C85BA2"/>
    <w:rsid w:val="00C92D8D"/>
    <w:rsid w:val="00C9494F"/>
    <w:rsid w:val="00C949E8"/>
    <w:rsid w:val="00CA64EB"/>
    <w:rsid w:val="00D226D1"/>
    <w:rsid w:val="00D23AE0"/>
    <w:rsid w:val="00D30B06"/>
    <w:rsid w:val="00D37939"/>
    <w:rsid w:val="00E22F54"/>
    <w:rsid w:val="00E35015"/>
    <w:rsid w:val="00E42736"/>
    <w:rsid w:val="00E87526"/>
    <w:rsid w:val="00E90F5C"/>
    <w:rsid w:val="00EE3C21"/>
    <w:rsid w:val="00EF2A6B"/>
    <w:rsid w:val="00F258F6"/>
    <w:rsid w:val="00F3515A"/>
    <w:rsid w:val="00F43F1F"/>
    <w:rsid w:val="00F470FB"/>
    <w:rsid w:val="00F50662"/>
    <w:rsid w:val="00F83E4A"/>
    <w:rsid w:val="00F8474D"/>
    <w:rsid w:val="00FD15EE"/>
    <w:rsid w:val="00FD43B2"/>
    <w:rsid w:val="00FF31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967A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A1798"/>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
    <w:next w:val="Normln"/>
    <w:link w:val="Nadpis4Char"/>
    <w:qFormat/>
    <w:rsid w:val="008A1798"/>
    <w:pPr>
      <w:keepNext/>
      <w:jc w:val="both"/>
      <w:outlineLvl w:val="3"/>
    </w:pPr>
    <w:rPr>
      <w:b/>
      <w:sz w:val="40"/>
    </w:rPr>
  </w:style>
  <w:style w:type="paragraph" w:styleId="Nadpis5">
    <w:name w:val="heading 5"/>
    <w:basedOn w:val="Normln"/>
    <w:next w:val="Normln"/>
    <w:link w:val="Nadpis5Char"/>
    <w:uiPriority w:val="9"/>
    <w:semiHidden/>
    <w:unhideWhenUsed/>
    <w:qFormat/>
    <w:rsid w:val="008A1798"/>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8A179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4Char">
    <w:name w:val="Nadpis 4 Char"/>
    <w:basedOn w:val="Standardnpsmoodstavce"/>
    <w:link w:val="Nadpis4"/>
    <w:rsid w:val="008A1798"/>
    <w:rPr>
      <w:rFonts w:ascii="Times New Roman" w:eastAsia="Times New Roman" w:hAnsi="Times New Roman" w:cs="Times New Roman"/>
      <w:b/>
      <w:sz w:val="40"/>
      <w:szCs w:val="20"/>
      <w:lang w:eastAsia="cs-CZ"/>
    </w:rPr>
  </w:style>
  <w:style w:type="paragraph" w:styleId="Textvbloku">
    <w:name w:val="Block Text"/>
    <w:basedOn w:val="Normln"/>
    <w:uiPriority w:val="99"/>
    <w:semiHidden/>
    <w:rsid w:val="008A1798"/>
    <w:pPr>
      <w:widowControl w:val="0"/>
      <w:ind w:right="-92"/>
      <w:jc w:val="both"/>
    </w:pPr>
    <w:rPr>
      <w:sz w:val="24"/>
    </w:rPr>
  </w:style>
  <w:style w:type="paragraph" w:styleId="Zkladntextodsazen">
    <w:name w:val="Body Text Indent"/>
    <w:basedOn w:val="Normln"/>
    <w:link w:val="ZkladntextodsazenChar"/>
    <w:semiHidden/>
    <w:rsid w:val="008A1798"/>
    <w:pPr>
      <w:jc w:val="both"/>
    </w:pPr>
    <w:rPr>
      <w:i/>
      <w:sz w:val="22"/>
      <w:lang w:val="x-none" w:eastAsia="x-none"/>
    </w:rPr>
  </w:style>
  <w:style w:type="character" w:customStyle="1" w:styleId="ZkladntextodsazenChar">
    <w:name w:val="Základní text odsazený Char"/>
    <w:basedOn w:val="Standardnpsmoodstavce"/>
    <w:link w:val="Zkladntextodsazen"/>
    <w:semiHidden/>
    <w:rsid w:val="008A1798"/>
    <w:rPr>
      <w:rFonts w:ascii="Times New Roman" w:eastAsia="Times New Roman" w:hAnsi="Times New Roman" w:cs="Times New Roman"/>
      <w:i/>
      <w:szCs w:val="20"/>
      <w:lang w:val="x-none" w:eastAsia="x-none"/>
    </w:rPr>
  </w:style>
  <w:style w:type="paragraph" w:customStyle="1" w:styleId="Odsazen">
    <w:name w:val="Odsazený"/>
    <w:basedOn w:val="Normln"/>
    <w:rsid w:val="008A1798"/>
    <w:pPr>
      <w:widowControl w:val="0"/>
      <w:spacing w:after="60"/>
      <w:ind w:left="851"/>
      <w:jc w:val="both"/>
    </w:pPr>
    <w:rPr>
      <w:snapToGrid w:val="0"/>
      <w:sz w:val="22"/>
    </w:rPr>
  </w:style>
  <w:style w:type="paragraph" w:styleId="Zkladntext2">
    <w:name w:val="Body Text 2"/>
    <w:basedOn w:val="Normln"/>
    <w:link w:val="Zkladntext2Char"/>
    <w:rsid w:val="008A1798"/>
    <w:pPr>
      <w:jc w:val="both"/>
    </w:pPr>
    <w:rPr>
      <w:snapToGrid w:val="0"/>
      <w:sz w:val="24"/>
    </w:rPr>
  </w:style>
  <w:style w:type="character" w:customStyle="1" w:styleId="Zkladntext2Char">
    <w:name w:val="Základní text 2 Char"/>
    <w:basedOn w:val="Standardnpsmoodstavce"/>
    <w:link w:val="Zkladntext2"/>
    <w:rsid w:val="008A1798"/>
    <w:rPr>
      <w:rFonts w:ascii="Times New Roman" w:eastAsia="Times New Roman" w:hAnsi="Times New Roman" w:cs="Times New Roman"/>
      <w:snapToGrid w:val="0"/>
      <w:sz w:val="24"/>
      <w:szCs w:val="20"/>
      <w:lang w:eastAsia="cs-CZ"/>
    </w:rPr>
  </w:style>
  <w:style w:type="character" w:customStyle="1" w:styleId="Nadpis5Char">
    <w:name w:val="Nadpis 5 Char"/>
    <w:basedOn w:val="Standardnpsmoodstavce"/>
    <w:link w:val="Nadpis5"/>
    <w:uiPriority w:val="9"/>
    <w:semiHidden/>
    <w:rsid w:val="008A1798"/>
    <w:rPr>
      <w:rFonts w:asciiTheme="majorHAnsi" w:eastAsiaTheme="majorEastAsia" w:hAnsiTheme="majorHAnsi" w:cstheme="majorBidi"/>
      <w:color w:val="243F60" w:themeColor="accent1" w:themeShade="7F"/>
      <w:sz w:val="20"/>
      <w:szCs w:val="20"/>
      <w:lang w:eastAsia="cs-CZ"/>
    </w:rPr>
  </w:style>
  <w:style w:type="character" w:customStyle="1" w:styleId="Nadpis6Char">
    <w:name w:val="Nadpis 6 Char"/>
    <w:basedOn w:val="Standardnpsmoodstavce"/>
    <w:link w:val="Nadpis6"/>
    <w:uiPriority w:val="9"/>
    <w:semiHidden/>
    <w:rsid w:val="008A1798"/>
    <w:rPr>
      <w:rFonts w:asciiTheme="majorHAnsi" w:eastAsiaTheme="majorEastAsia" w:hAnsiTheme="majorHAnsi" w:cstheme="majorBidi"/>
      <w:i/>
      <w:iCs/>
      <w:color w:val="243F60" w:themeColor="accent1" w:themeShade="7F"/>
      <w:sz w:val="20"/>
      <w:szCs w:val="20"/>
      <w:lang w:eastAsia="cs-CZ"/>
    </w:rPr>
  </w:style>
  <w:style w:type="paragraph" w:styleId="Zkladntextodsazen2">
    <w:name w:val="Body Text Indent 2"/>
    <w:basedOn w:val="Normln"/>
    <w:link w:val="Zkladntextodsazen2Char"/>
    <w:uiPriority w:val="99"/>
    <w:semiHidden/>
    <w:unhideWhenUsed/>
    <w:rsid w:val="008A1798"/>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A1798"/>
    <w:rPr>
      <w:rFonts w:ascii="Times New Roman" w:eastAsia="Times New Roman" w:hAnsi="Times New Roman" w:cs="Times New Roman"/>
      <w:sz w:val="20"/>
      <w:szCs w:val="20"/>
      <w:lang w:eastAsia="cs-CZ"/>
    </w:rPr>
  </w:style>
  <w:style w:type="paragraph" w:styleId="Zkladntextodsazen3">
    <w:name w:val="Body Text Indent 3"/>
    <w:basedOn w:val="Normln"/>
    <w:link w:val="Zkladntextodsazen3Char"/>
    <w:uiPriority w:val="99"/>
    <w:semiHidden/>
    <w:unhideWhenUsed/>
    <w:rsid w:val="008A1798"/>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A1798"/>
    <w:rPr>
      <w:rFonts w:ascii="Times New Roman" w:eastAsia="Times New Roman" w:hAnsi="Times New Roman" w:cs="Times New Roman"/>
      <w:sz w:val="16"/>
      <w:szCs w:val="16"/>
      <w:lang w:eastAsia="cs-CZ"/>
    </w:rPr>
  </w:style>
  <w:style w:type="paragraph" w:styleId="Zkladntext">
    <w:name w:val="Body Text"/>
    <w:basedOn w:val="Normln"/>
    <w:link w:val="ZkladntextChar"/>
    <w:uiPriority w:val="99"/>
    <w:semiHidden/>
    <w:unhideWhenUsed/>
    <w:rsid w:val="008A1798"/>
    <w:pPr>
      <w:spacing w:after="120"/>
    </w:pPr>
  </w:style>
  <w:style w:type="character" w:customStyle="1" w:styleId="ZkladntextChar">
    <w:name w:val="Základní text Char"/>
    <w:basedOn w:val="Standardnpsmoodstavce"/>
    <w:link w:val="Zkladntext"/>
    <w:uiPriority w:val="99"/>
    <w:semiHidden/>
    <w:rsid w:val="008A1798"/>
    <w:rPr>
      <w:rFonts w:ascii="Times New Roman" w:eastAsia="Times New Roman" w:hAnsi="Times New Roman" w:cs="Times New Roman"/>
      <w:sz w:val="20"/>
      <w:szCs w:val="20"/>
      <w:lang w:eastAsia="cs-CZ"/>
    </w:rPr>
  </w:style>
  <w:style w:type="paragraph" w:customStyle="1" w:styleId="BodyTextIndent21">
    <w:name w:val="Body Text Indent 21"/>
    <w:basedOn w:val="Normln"/>
    <w:uiPriority w:val="99"/>
    <w:rsid w:val="008A1798"/>
    <w:pPr>
      <w:widowControl w:val="0"/>
      <w:ind w:left="851"/>
      <w:jc w:val="both"/>
    </w:pPr>
    <w:rPr>
      <w:sz w:val="24"/>
    </w:rPr>
  </w:style>
  <w:style w:type="paragraph" w:styleId="Zhlav">
    <w:name w:val="header"/>
    <w:basedOn w:val="Normln"/>
    <w:link w:val="ZhlavChar"/>
    <w:uiPriority w:val="99"/>
    <w:semiHidden/>
    <w:rsid w:val="008A1798"/>
    <w:pPr>
      <w:tabs>
        <w:tab w:val="center" w:pos="4536"/>
        <w:tab w:val="right" w:pos="9072"/>
      </w:tabs>
      <w:jc w:val="both"/>
    </w:pPr>
    <w:rPr>
      <w:sz w:val="24"/>
    </w:rPr>
  </w:style>
  <w:style w:type="character" w:customStyle="1" w:styleId="ZhlavChar">
    <w:name w:val="Záhlaví Char"/>
    <w:basedOn w:val="Standardnpsmoodstavce"/>
    <w:link w:val="Zhlav"/>
    <w:uiPriority w:val="99"/>
    <w:semiHidden/>
    <w:rsid w:val="008A1798"/>
    <w:rPr>
      <w:rFonts w:ascii="Times New Roman" w:eastAsia="Times New Roman" w:hAnsi="Times New Roman" w:cs="Times New Roman"/>
      <w:sz w:val="24"/>
      <w:szCs w:val="20"/>
      <w:lang w:eastAsia="cs-CZ"/>
    </w:rPr>
  </w:style>
  <w:style w:type="paragraph" w:customStyle="1" w:styleId="Odstavec0">
    <w:name w:val="Odstavec0"/>
    <w:basedOn w:val="Normln"/>
    <w:uiPriority w:val="99"/>
    <w:rsid w:val="008A1798"/>
    <w:pPr>
      <w:keepLines/>
      <w:tabs>
        <w:tab w:val="left" w:pos="680"/>
      </w:tabs>
      <w:spacing w:before="240" w:after="120"/>
      <w:ind w:left="680" w:hanging="680"/>
      <w:jc w:val="both"/>
    </w:pPr>
    <w:rPr>
      <w:rFonts w:ascii="Arial" w:hAnsi="Arial"/>
      <w:sz w:val="24"/>
      <w:lang w:val="en-GB"/>
    </w:rPr>
  </w:style>
  <w:style w:type="paragraph" w:customStyle="1" w:styleId="BodyText21">
    <w:name w:val="Body Text 21"/>
    <w:basedOn w:val="Normln"/>
    <w:uiPriority w:val="99"/>
    <w:rsid w:val="008A1798"/>
    <w:pPr>
      <w:widowControl w:val="0"/>
      <w:jc w:val="both"/>
    </w:pPr>
    <w:rPr>
      <w:b/>
      <w:sz w:val="24"/>
    </w:rPr>
  </w:style>
  <w:style w:type="character" w:styleId="Hypertextovodkaz">
    <w:name w:val="Hyperlink"/>
    <w:basedOn w:val="Standardnpsmoodstavce"/>
    <w:uiPriority w:val="99"/>
    <w:semiHidden/>
    <w:rsid w:val="008A1798"/>
    <w:rPr>
      <w:rFonts w:cs="Times New Roman"/>
      <w:color w:val="0000FF"/>
      <w:u w:val="single"/>
    </w:rPr>
  </w:style>
  <w:style w:type="paragraph" w:styleId="Odstavecseseznamem">
    <w:name w:val="List Paragraph"/>
    <w:basedOn w:val="Normln"/>
    <w:uiPriority w:val="99"/>
    <w:qFormat/>
    <w:rsid w:val="008A1798"/>
    <w:pPr>
      <w:ind w:left="708"/>
    </w:pPr>
  </w:style>
  <w:style w:type="paragraph" w:styleId="Textbubliny">
    <w:name w:val="Balloon Text"/>
    <w:basedOn w:val="Normln"/>
    <w:link w:val="TextbublinyChar"/>
    <w:uiPriority w:val="99"/>
    <w:semiHidden/>
    <w:unhideWhenUsed/>
    <w:rsid w:val="00E22F54"/>
    <w:rPr>
      <w:rFonts w:ascii="Tahoma" w:hAnsi="Tahoma" w:cs="Tahoma"/>
      <w:sz w:val="16"/>
      <w:szCs w:val="16"/>
    </w:rPr>
  </w:style>
  <w:style w:type="character" w:customStyle="1" w:styleId="TextbublinyChar">
    <w:name w:val="Text bubliny Char"/>
    <w:basedOn w:val="Standardnpsmoodstavce"/>
    <w:link w:val="Textbubliny"/>
    <w:uiPriority w:val="99"/>
    <w:semiHidden/>
    <w:rsid w:val="00E22F54"/>
    <w:rPr>
      <w:rFonts w:ascii="Tahoma" w:eastAsia="Times New Roman" w:hAnsi="Tahoma" w:cs="Tahoma"/>
      <w:sz w:val="16"/>
      <w:szCs w:val="16"/>
      <w:lang w:eastAsia="cs-CZ"/>
    </w:rPr>
  </w:style>
  <w:style w:type="paragraph" w:customStyle="1" w:styleId="Textpsmene">
    <w:name w:val="Text písmene"/>
    <w:basedOn w:val="Normln"/>
    <w:rsid w:val="00FD43B2"/>
    <w:pPr>
      <w:numPr>
        <w:ilvl w:val="1"/>
        <w:numId w:val="23"/>
      </w:numPr>
      <w:jc w:val="both"/>
      <w:outlineLvl w:val="7"/>
    </w:pPr>
    <w:rPr>
      <w:sz w:val="24"/>
      <w:szCs w:val="24"/>
    </w:rPr>
  </w:style>
  <w:style w:type="paragraph" w:customStyle="1" w:styleId="Textodstavce">
    <w:name w:val="Text odstavce"/>
    <w:basedOn w:val="Normln"/>
    <w:rsid w:val="00FD43B2"/>
    <w:pPr>
      <w:numPr>
        <w:numId w:val="23"/>
      </w:numPr>
      <w:tabs>
        <w:tab w:val="left" w:pos="851"/>
      </w:tabs>
      <w:spacing w:before="120" w:after="120"/>
      <w:jc w:val="both"/>
      <w:outlineLvl w:val="6"/>
    </w:pPr>
    <w:rPr>
      <w:sz w:val="24"/>
      <w:szCs w:val="24"/>
    </w:rPr>
  </w:style>
  <w:style w:type="paragraph" w:styleId="Zpat">
    <w:name w:val="footer"/>
    <w:basedOn w:val="Normln"/>
    <w:link w:val="ZpatChar"/>
    <w:uiPriority w:val="99"/>
    <w:unhideWhenUsed/>
    <w:rsid w:val="00F83E4A"/>
    <w:pPr>
      <w:tabs>
        <w:tab w:val="center" w:pos="4536"/>
        <w:tab w:val="right" w:pos="9072"/>
      </w:tabs>
    </w:pPr>
  </w:style>
  <w:style w:type="character" w:customStyle="1" w:styleId="ZpatChar">
    <w:name w:val="Zápatí Char"/>
    <w:basedOn w:val="Standardnpsmoodstavce"/>
    <w:link w:val="Zpat"/>
    <w:uiPriority w:val="99"/>
    <w:rsid w:val="00F83E4A"/>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984521"/>
    <w:rPr>
      <w:sz w:val="16"/>
      <w:szCs w:val="16"/>
    </w:rPr>
  </w:style>
  <w:style w:type="paragraph" w:styleId="Textkomente">
    <w:name w:val="annotation text"/>
    <w:basedOn w:val="Normln"/>
    <w:link w:val="TextkomenteChar"/>
    <w:uiPriority w:val="99"/>
    <w:semiHidden/>
    <w:unhideWhenUsed/>
    <w:rsid w:val="00984521"/>
  </w:style>
  <w:style w:type="character" w:customStyle="1" w:styleId="TextkomenteChar">
    <w:name w:val="Text komentáře Char"/>
    <w:basedOn w:val="Standardnpsmoodstavce"/>
    <w:link w:val="Textkomente"/>
    <w:uiPriority w:val="99"/>
    <w:semiHidden/>
    <w:rsid w:val="00984521"/>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84521"/>
    <w:rPr>
      <w:b/>
      <w:bCs/>
    </w:rPr>
  </w:style>
  <w:style w:type="character" w:customStyle="1" w:styleId="PedmtkomenteChar">
    <w:name w:val="Předmět komentáře Char"/>
    <w:basedOn w:val="TextkomenteChar"/>
    <w:link w:val="Pedmtkomente"/>
    <w:uiPriority w:val="99"/>
    <w:semiHidden/>
    <w:rsid w:val="00984521"/>
    <w:rPr>
      <w:rFonts w:ascii="Times New Roman" w:eastAsia="Times New Roman" w:hAnsi="Times New Roman" w:cs="Times New Roman"/>
      <w:b/>
      <w:bCs/>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A1798"/>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
    <w:next w:val="Normln"/>
    <w:link w:val="Nadpis4Char"/>
    <w:qFormat/>
    <w:rsid w:val="008A1798"/>
    <w:pPr>
      <w:keepNext/>
      <w:jc w:val="both"/>
      <w:outlineLvl w:val="3"/>
    </w:pPr>
    <w:rPr>
      <w:b/>
      <w:sz w:val="40"/>
    </w:rPr>
  </w:style>
  <w:style w:type="paragraph" w:styleId="Nadpis5">
    <w:name w:val="heading 5"/>
    <w:basedOn w:val="Normln"/>
    <w:next w:val="Normln"/>
    <w:link w:val="Nadpis5Char"/>
    <w:uiPriority w:val="9"/>
    <w:semiHidden/>
    <w:unhideWhenUsed/>
    <w:qFormat/>
    <w:rsid w:val="008A1798"/>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8A179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4Char">
    <w:name w:val="Nadpis 4 Char"/>
    <w:basedOn w:val="Standardnpsmoodstavce"/>
    <w:link w:val="Nadpis4"/>
    <w:rsid w:val="008A1798"/>
    <w:rPr>
      <w:rFonts w:ascii="Times New Roman" w:eastAsia="Times New Roman" w:hAnsi="Times New Roman" w:cs="Times New Roman"/>
      <w:b/>
      <w:sz w:val="40"/>
      <w:szCs w:val="20"/>
      <w:lang w:eastAsia="cs-CZ"/>
    </w:rPr>
  </w:style>
  <w:style w:type="paragraph" w:styleId="Textvbloku">
    <w:name w:val="Block Text"/>
    <w:basedOn w:val="Normln"/>
    <w:uiPriority w:val="99"/>
    <w:semiHidden/>
    <w:rsid w:val="008A1798"/>
    <w:pPr>
      <w:widowControl w:val="0"/>
      <w:ind w:right="-92"/>
      <w:jc w:val="both"/>
    </w:pPr>
    <w:rPr>
      <w:sz w:val="24"/>
    </w:rPr>
  </w:style>
  <w:style w:type="paragraph" w:styleId="Zkladntextodsazen">
    <w:name w:val="Body Text Indent"/>
    <w:basedOn w:val="Normln"/>
    <w:link w:val="ZkladntextodsazenChar"/>
    <w:semiHidden/>
    <w:rsid w:val="008A1798"/>
    <w:pPr>
      <w:jc w:val="both"/>
    </w:pPr>
    <w:rPr>
      <w:i/>
      <w:sz w:val="22"/>
      <w:lang w:val="x-none" w:eastAsia="x-none"/>
    </w:rPr>
  </w:style>
  <w:style w:type="character" w:customStyle="1" w:styleId="ZkladntextodsazenChar">
    <w:name w:val="Základní text odsazený Char"/>
    <w:basedOn w:val="Standardnpsmoodstavce"/>
    <w:link w:val="Zkladntextodsazen"/>
    <w:semiHidden/>
    <w:rsid w:val="008A1798"/>
    <w:rPr>
      <w:rFonts w:ascii="Times New Roman" w:eastAsia="Times New Roman" w:hAnsi="Times New Roman" w:cs="Times New Roman"/>
      <w:i/>
      <w:szCs w:val="20"/>
      <w:lang w:val="x-none" w:eastAsia="x-none"/>
    </w:rPr>
  </w:style>
  <w:style w:type="paragraph" w:customStyle="1" w:styleId="Odsazen">
    <w:name w:val="Odsazený"/>
    <w:basedOn w:val="Normln"/>
    <w:rsid w:val="008A1798"/>
    <w:pPr>
      <w:widowControl w:val="0"/>
      <w:spacing w:after="60"/>
      <w:ind w:left="851"/>
      <w:jc w:val="both"/>
    </w:pPr>
    <w:rPr>
      <w:snapToGrid w:val="0"/>
      <w:sz w:val="22"/>
    </w:rPr>
  </w:style>
  <w:style w:type="paragraph" w:styleId="Zkladntext2">
    <w:name w:val="Body Text 2"/>
    <w:basedOn w:val="Normln"/>
    <w:link w:val="Zkladntext2Char"/>
    <w:rsid w:val="008A1798"/>
    <w:pPr>
      <w:jc w:val="both"/>
    </w:pPr>
    <w:rPr>
      <w:snapToGrid w:val="0"/>
      <w:sz w:val="24"/>
    </w:rPr>
  </w:style>
  <w:style w:type="character" w:customStyle="1" w:styleId="Zkladntext2Char">
    <w:name w:val="Základní text 2 Char"/>
    <w:basedOn w:val="Standardnpsmoodstavce"/>
    <w:link w:val="Zkladntext2"/>
    <w:rsid w:val="008A1798"/>
    <w:rPr>
      <w:rFonts w:ascii="Times New Roman" w:eastAsia="Times New Roman" w:hAnsi="Times New Roman" w:cs="Times New Roman"/>
      <w:snapToGrid w:val="0"/>
      <w:sz w:val="24"/>
      <w:szCs w:val="20"/>
      <w:lang w:eastAsia="cs-CZ"/>
    </w:rPr>
  </w:style>
  <w:style w:type="character" w:customStyle="1" w:styleId="Nadpis5Char">
    <w:name w:val="Nadpis 5 Char"/>
    <w:basedOn w:val="Standardnpsmoodstavce"/>
    <w:link w:val="Nadpis5"/>
    <w:uiPriority w:val="9"/>
    <w:semiHidden/>
    <w:rsid w:val="008A1798"/>
    <w:rPr>
      <w:rFonts w:asciiTheme="majorHAnsi" w:eastAsiaTheme="majorEastAsia" w:hAnsiTheme="majorHAnsi" w:cstheme="majorBidi"/>
      <w:color w:val="243F60" w:themeColor="accent1" w:themeShade="7F"/>
      <w:sz w:val="20"/>
      <w:szCs w:val="20"/>
      <w:lang w:eastAsia="cs-CZ"/>
    </w:rPr>
  </w:style>
  <w:style w:type="character" w:customStyle="1" w:styleId="Nadpis6Char">
    <w:name w:val="Nadpis 6 Char"/>
    <w:basedOn w:val="Standardnpsmoodstavce"/>
    <w:link w:val="Nadpis6"/>
    <w:uiPriority w:val="9"/>
    <w:semiHidden/>
    <w:rsid w:val="008A1798"/>
    <w:rPr>
      <w:rFonts w:asciiTheme="majorHAnsi" w:eastAsiaTheme="majorEastAsia" w:hAnsiTheme="majorHAnsi" w:cstheme="majorBidi"/>
      <w:i/>
      <w:iCs/>
      <w:color w:val="243F60" w:themeColor="accent1" w:themeShade="7F"/>
      <w:sz w:val="20"/>
      <w:szCs w:val="20"/>
      <w:lang w:eastAsia="cs-CZ"/>
    </w:rPr>
  </w:style>
  <w:style w:type="paragraph" w:styleId="Zkladntextodsazen2">
    <w:name w:val="Body Text Indent 2"/>
    <w:basedOn w:val="Normln"/>
    <w:link w:val="Zkladntextodsazen2Char"/>
    <w:uiPriority w:val="99"/>
    <w:semiHidden/>
    <w:unhideWhenUsed/>
    <w:rsid w:val="008A1798"/>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A1798"/>
    <w:rPr>
      <w:rFonts w:ascii="Times New Roman" w:eastAsia="Times New Roman" w:hAnsi="Times New Roman" w:cs="Times New Roman"/>
      <w:sz w:val="20"/>
      <w:szCs w:val="20"/>
      <w:lang w:eastAsia="cs-CZ"/>
    </w:rPr>
  </w:style>
  <w:style w:type="paragraph" w:styleId="Zkladntextodsazen3">
    <w:name w:val="Body Text Indent 3"/>
    <w:basedOn w:val="Normln"/>
    <w:link w:val="Zkladntextodsazen3Char"/>
    <w:uiPriority w:val="99"/>
    <w:semiHidden/>
    <w:unhideWhenUsed/>
    <w:rsid w:val="008A1798"/>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A1798"/>
    <w:rPr>
      <w:rFonts w:ascii="Times New Roman" w:eastAsia="Times New Roman" w:hAnsi="Times New Roman" w:cs="Times New Roman"/>
      <w:sz w:val="16"/>
      <w:szCs w:val="16"/>
      <w:lang w:eastAsia="cs-CZ"/>
    </w:rPr>
  </w:style>
  <w:style w:type="paragraph" w:styleId="Zkladntext">
    <w:name w:val="Body Text"/>
    <w:basedOn w:val="Normln"/>
    <w:link w:val="ZkladntextChar"/>
    <w:uiPriority w:val="99"/>
    <w:semiHidden/>
    <w:unhideWhenUsed/>
    <w:rsid w:val="008A1798"/>
    <w:pPr>
      <w:spacing w:after="120"/>
    </w:pPr>
  </w:style>
  <w:style w:type="character" w:customStyle="1" w:styleId="ZkladntextChar">
    <w:name w:val="Základní text Char"/>
    <w:basedOn w:val="Standardnpsmoodstavce"/>
    <w:link w:val="Zkladntext"/>
    <w:uiPriority w:val="99"/>
    <w:semiHidden/>
    <w:rsid w:val="008A1798"/>
    <w:rPr>
      <w:rFonts w:ascii="Times New Roman" w:eastAsia="Times New Roman" w:hAnsi="Times New Roman" w:cs="Times New Roman"/>
      <w:sz w:val="20"/>
      <w:szCs w:val="20"/>
      <w:lang w:eastAsia="cs-CZ"/>
    </w:rPr>
  </w:style>
  <w:style w:type="paragraph" w:customStyle="1" w:styleId="BodyTextIndent21">
    <w:name w:val="Body Text Indent 21"/>
    <w:basedOn w:val="Normln"/>
    <w:uiPriority w:val="99"/>
    <w:rsid w:val="008A1798"/>
    <w:pPr>
      <w:widowControl w:val="0"/>
      <w:ind w:left="851"/>
      <w:jc w:val="both"/>
    </w:pPr>
    <w:rPr>
      <w:sz w:val="24"/>
    </w:rPr>
  </w:style>
  <w:style w:type="paragraph" w:styleId="Zhlav">
    <w:name w:val="header"/>
    <w:basedOn w:val="Normln"/>
    <w:link w:val="ZhlavChar"/>
    <w:uiPriority w:val="99"/>
    <w:semiHidden/>
    <w:rsid w:val="008A1798"/>
    <w:pPr>
      <w:tabs>
        <w:tab w:val="center" w:pos="4536"/>
        <w:tab w:val="right" w:pos="9072"/>
      </w:tabs>
      <w:jc w:val="both"/>
    </w:pPr>
    <w:rPr>
      <w:sz w:val="24"/>
    </w:rPr>
  </w:style>
  <w:style w:type="character" w:customStyle="1" w:styleId="ZhlavChar">
    <w:name w:val="Záhlaví Char"/>
    <w:basedOn w:val="Standardnpsmoodstavce"/>
    <w:link w:val="Zhlav"/>
    <w:uiPriority w:val="99"/>
    <w:semiHidden/>
    <w:rsid w:val="008A1798"/>
    <w:rPr>
      <w:rFonts w:ascii="Times New Roman" w:eastAsia="Times New Roman" w:hAnsi="Times New Roman" w:cs="Times New Roman"/>
      <w:sz w:val="24"/>
      <w:szCs w:val="20"/>
      <w:lang w:eastAsia="cs-CZ"/>
    </w:rPr>
  </w:style>
  <w:style w:type="paragraph" w:customStyle="1" w:styleId="Odstavec0">
    <w:name w:val="Odstavec0"/>
    <w:basedOn w:val="Normln"/>
    <w:uiPriority w:val="99"/>
    <w:rsid w:val="008A1798"/>
    <w:pPr>
      <w:keepLines/>
      <w:tabs>
        <w:tab w:val="left" w:pos="680"/>
      </w:tabs>
      <w:spacing w:before="240" w:after="120"/>
      <w:ind w:left="680" w:hanging="680"/>
      <w:jc w:val="both"/>
    </w:pPr>
    <w:rPr>
      <w:rFonts w:ascii="Arial" w:hAnsi="Arial"/>
      <w:sz w:val="24"/>
      <w:lang w:val="en-GB"/>
    </w:rPr>
  </w:style>
  <w:style w:type="paragraph" w:customStyle="1" w:styleId="BodyText21">
    <w:name w:val="Body Text 21"/>
    <w:basedOn w:val="Normln"/>
    <w:uiPriority w:val="99"/>
    <w:rsid w:val="008A1798"/>
    <w:pPr>
      <w:widowControl w:val="0"/>
      <w:jc w:val="both"/>
    </w:pPr>
    <w:rPr>
      <w:b/>
      <w:sz w:val="24"/>
    </w:rPr>
  </w:style>
  <w:style w:type="character" w:styleId="Hypertextovodkaz">
    <w:name w:val="Hyperlink"/>
    <w:basedOn w:val="Standardnpsmoodstavce"/>
    <w:uiPriority w:val="99"/>
    <w:semiHidden/>
    <w:rsid w:val="008A1798"/>
    <w:rPr>
      <w:rFonts w:cs="Times New Roman"/>
      <w:color w:val="0000FF"/>
      <w:u w:val="single"/>
    </w:rPr>
  </w:style>
  <w:style w:type="paragraph" w:styleId="Odstavecseseznamem">
    <w:name w:val="List Paragraph"/>
    <w:basedOn w:val="Normln"/>
    <w:uiPriority w:val="99"/>
    <w:qFormat/>
    <w:rsid w:val="008A1798"/>
    <w:pPr>
      <w:ind w:left="708"/>
    </w:pPr>
  </w:style>
  <w:style w:type="paragraph" w:styleId="Textbubliny">
    <w:name w:val="Balloon Text"/>
    <w:basedOn w:val="Normln"/>
    <w:link w:val="TextbublinyChar"/>
    <w:uiPriority w:val="99"/>
    <w:semiHidden/>
    <w:unhideWhenUsed/>
    <w:rsid w:val="00E22F54"/>
    <w:rPr>
      <w:rFonts w:ascii="Tahoma" w:hAnsi="Tahoma" w:cs="Tahoma"/>
      <w:sz w:val="16"/>
      <w:szCs w:val="16"/>
    </w:rPr>
  </w:style>
  <w:style w:type="character" w:customStyle="1" w:styleId="TextbublinyChar">
    <w:name w:val="Text bubliny Char"/>
    <w:basedOn w:val="Standardnpsmoodstavce"/>
    <w:link w:val="Textbubliny"/>
    <w:uiPriority w:val="99"/>
    <w:semiHidden/>
    <w:rsid w:val="00E22F54"/>
    <w:rPr>
      <w:rFonts w:ascii="Tahoma" w:eastAsia="Times New Roman" w:hAnsi="Tahoma" w:cs="Tahoma"/>
      <w:sz w:val="16"/>
      <w:szCs w:val="16"/>
      <w:lang w:eastAsia="cs-CZ"/>
    </w:rPr>
  </w:style>
  <w:style w:type="paragraph" w:customStyle="1" w:styleId="Textpsmene">
    <w:name w:val="Text písmene"/>
    <w:basedOn w:val="Normln"/>
    <w:rsid w:val="00FD43B2"/>
    <w:pPr>
      <w:numPr>
        <w:ilvl w:val="1"/>
        <w:numId w:val="23"/>
      </w:numPr>
      <w:jc w:val="both"/>
      <w:outlineLvl w:val="7"/>
    </w:pPr>
    <w:rPr>
      <w:sz w:val="24"/>
      <w:szCs w:val="24"/>
    </w:rPr>
  </w:style>
  <w:style w:type="paragraph" w:customStyle="1" w:styleId="Textodstavce">
    <w:name w:val="Text odstavce"/>
    <w:basedOn w:val="Normln"/>
    <w:rsid w:val="00FD43B2"/>
    <w:pPr>
      <w:numPr>
        <w:numId w:val="23"/>
      </w:numPr>
      <w:tabs>
        <w:tab w:val="left" w:pos="851"/>
      </w:tabs>
      <w:spacing w:before="120" w:after="120"/>
      <w:jc w:val="both"/>
      <w:outlineLvl w:val="6"/>
    </w:pPr>
    <w:rPr>
      <w:sz w:val="24"/>
      <w:szCs w:val="24"/>
    </w:rPr>
  </w:style>
  <w:style w:type="paragraph" w:styleId="Zpat">
    <w:name w:val="footer"/>
    <w:basedOn w:val="Normln"/>
    <w:link w:val="ZpatChar"/>
    <w:uiPriority w:val="99"/>
    <w:unhideWhenUsed/>
    <w:rsid w:val="00F83E4A"/>
    <w:pPr>
      <w:tabs>
        <w:tab w:val="center" w:pos="4536"/>
        <w:tab w:val="right" w:pos="9072"/>
      </w:tabs>
    </w:pPr>
  </w:style>
  <w:style w:type="character" w:customStyle="1" w:styleId="ZpatChar">
    <w:name w:val="Zápatí Char"/>
    <w:basedOn w:val="Standardnpsmoodstavce"/>
    <w:link w:val="Zpat"/>
    <w:uiPriority w:val="99"/>
    <w:rsid w:val="00F83E4A"/>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984521"/>
    <w:rPr>
      <w:sz w:val="16"/>
      <w:szCs w:val="16"/>
    </w:rPr>
  </w:style>
  <w:style w:type="paragraph" w:styleId="Textkomente">
    <w:name w:val="annotation text"/>
    <w:basedOn w:val="Normln"/>
    <w:link w:val="TextkomenteChar"/>
    <w:uiPriority w:val="99"/>
    <w:semiHidden/>
    <w:unhideWhenUsed/>
    <w:rsid w:val="00984521"/>
  </w:style>
  <w:style w:type="character" w:customStyle="1" w:styleId="TextkomenteChar">
    <w:name w:val="Text komentáře Char"/>
    <w:basedOn w:val="Standardnpsmoodstavce"/>
    <w:link w:val="Textkomente"/>
    <w:uiPriority w:val="99"/>
    <w:semiHidden/>
    <w:rsid w:val="00984521"/>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84521"/>
    <w:rPr>
      <w:b/>
      <w:bCs/>
    </w:rPr>
  </w:style>
  <w:style w:type="character" w:customStyle="1" w:styleId="PedmtkomenteChar">
    <w:name w:val="Předmět komentáře Char"/>
    <w:basedOn w:val="TextkomenteChar"/>
    <w:link w:val="Pedmtkomente"/>
    <w:uiPriority w:val="99"/>
    <w:semiHidden/>
    <w:rsid w:val="00984521"/>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5463-ADF3-419D-A770-27CCCEE1F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7572</Words>
  <Characters>44676</Characters>
  <Application>Microsoft Office Word</Application>
  <DocSecurity>0</DocSecurity>
  <Lines>372</Lines>
  <Paragraphs>104</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52144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aaa</cp:lastModifiedBy>
  <cp:revision>3</cp:revision>
  <cp:lastPrinted>2016-06-08T05:35:00Z</cp:lastPrinted>
  <dcterms:created xsi:type="dcterms:W3CDTF">2016-06-12T18:30:00Z</dcterms:created>
  <dcterms:modified xsi:type="dcterms:W3CDTF">2016-06-12T18:31:00Z</dcterms:modified>
</cp:coreProperties>
</file>